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06" w:rsidRDefault="00375706" w:rsidP="00375706">
      <w:pPr>
        <w:jc w:val="both"/>
      </w:pPr>
      <w:r>
        <w:t>Глава 27</w:t>
      </w:r>
    </w:p>
    <w:p w:rsidR="00375706" w:rsidRDefault="00375706" w:rsidP="00375706">
      <w:pPr>
        <w:jc w:val="both"/>
      </w:pPr>
      <w:r>
        <w:t>Таможенная процедура свободной таможенной зоны</w:t>
      </w:r>
    </w:p>
    <w:p w:rsidR="00375706" w:rsidRDefault="00375706" w:rsidP="00375706">
      <w:pPr>
        <w:jc w:val="both"/>
      </w:pPr>
    </w:p>
    <w:p w:rsidR="00375706" w:rsidRDefault="00375706" w:rsidP="00375706">
      <w:pPr>
        <w:jc w:val="both"/>
      </w:pPr>
      <w:r>
        <w:t>Статья 201. Содержание и применение таможенной процедуры свободной таможенной зоны</w:t>
      </w:r>
    </w:p>
    <w:p w:rsidR="00375706" w:rsidRDefault="00375706" w:rsidP="00375706">
      <w:pPr>
        <w:jc w:val="both"/>
      </w:pPr>
    </w:p>
    <w:p w:rsidR="00375706" w:rsidRDefault="00375706" w:rsidP="00375706">
      <w:pPr>
        <w:jc w:val="both"/>
      </w:pPr>
      <w:r>
        <w:t xml:space="preserve">1. </w:t>
      </w:r>
      <w:proofErr w:type="gramStart"/>
      <w:r>
        <w:t>Таможенная процедура свободной таможенной зоны - таможенная процедура, применяемая в отношении иностранных товаров и товаров Союза, в соответствии с которой такие товары размещаются и используются в пределах территории СЭЗ или ее части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roofErr w:type="gramEnd"/>
    </w:p>
    <w:p w:rsidR="00375706" w:rsidRDefault="00375706" w:rsidP="00375706">
      <w:pPr>
        <w:jc w:val="both"/>
      </w:pPr>
      <w:r>
        <w:t xml:space="preserve">2. </w:t>
      </w:r>
      <w:proofErr w:type="gramStart"/>
      <w:r>
        <w:t>Под таможенную процедуру свободной таможенной зоны помещаются товары, предназначенные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если иное не установлено законодательством государства-члена</w:t>
      </w:r>
      <w:proofErr w:type="gramEnd"/>
      <w:r>
        <w:t xml:space="preserve"> в отношении товаров, помещаемых под таможенную процедуру свободной таможенной зоны для размещения и (или) использования на территориях отдельных СЭЗ, созданных на территории такого государства-члена.</w:t>
      </w:r>
    </w:p>
    <w:p w:rsidR="00375706" w:rsidRDefault="00375706" w:rsidP="00375706">
      <w:pPr>
        <w:jc w:val="both"/>
      </w:pPr>
      <w:r>
        <w:t xml:space="preserve">3. </w:t>
      </w:r>
      <w:proofErr w:type="gramStart"/>
      <w:r>
        <w:t>Товары, указанные в пункте 2 настоящей статьи, являющиеся товарами Союза, за исключением ввозимых для размещения и (или) использования на территории портовой СЭЗ или логистической СЭЗ, помещаются под таможенную процедуру свободной таможенной зоны по выбору резидента (участника, субъекта) СЭЗ, если законодательством государства-члена, на территории которого создана СЭЗ, не установлено, что эти товары Союза подлежат помещению под таможенную процедуру свободной таможенной зоны</w:t>
      </w:r>
      <w:proofErr w:type="gramEnd"/>
      <w:r>
        <w:t xml:space="preserve"> в обязательном порядке.</w:t>
      </w:r>
    </w:p>
    <w:p w:rsidR="00375706" w:rsidRDefault="00375706" w:rsidP="00375706">
      <w:pPr>
        <w:jc w:val="both"/>
      </w:pPr>
      <w:r>
        <w:t xml:space="preserve">4. </w:t>
      </w:r>
      <w:proofErr w:type="gramStart"/>
      <w:r>
        <w:t>Под таможенную процедуру свободной таможенной зоны помещаются товары, предназначенные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по складированию (хранению) товаров, погрузке (разгрузке) товаров и иным грузовым операциям, связанным с хранением, а также</w:t>
      </w:r>
      <w:proofErr w:type="gramEnd"/>
      <w:r>
        <w:t xml:space="preserve"> </w:t>
      </w:r>
      <w:proofErr w:type="gramStart"/>
      <w:r>
        <w:t>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(далее в настоящей главе -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w:t>
      </w:r>
      <w:proofErr w:type="gramEnd"/>
    </w:p>
    <w:p w:rsidR="00375706" w:rsidRDefault="00375706" w:rsidP="00375706">
      <w:pPr>
        <w:jc w:val="both"/>
      </w:pPr>
      <w:r>
        <w:t xml:space="preserve">5. В </w:t>
      </w:r>
      <w:proofErr w:type="gramStart"/>
      <w:r>
        <w:t>отношении</w:t>
      </w:r>
      <w:proofErr w:type="gramEnd"/>
      <w:r>
        <w:t xml:space="preserve"> товаров Союза, находящихся на территории СЭЗ и не помещенных под таможенную процедуру свободной таможенной зоны, допускается совершение любых операций, в том числе предусмотренных пунктом 1 статьи 205 настоящего Кодекса.</w:t>
      </w:r>
    </w:p>
    <w:p w:rsidR="00375706" w:rsidRDefault="00375706" w:rsidP="00375706">
      <w:pPr>
        <w:jc w:val="both"/>
      </w:pPr>
      <w:r>
        <w:lastRenderedPageBreak/>
        <w:t>6. Не помещаются под таможенную процедуру свободной таможенной зоны транспортные средства, осуществляющие перевозку грузов, пассажиров и (или) багажа на территорию СЭЗ и (или) осуществляющие перевозку товаров с территории такой СЭЗ, а также припасы, находящиеся на таких транспортных средствах.</w:t>
      </w:r>
    </w:p>
    <w:p w:rsidR="00375706" w:rsidRDefault="00375706" w:rsidP="00375706">
      <w:pPr>
        <w:jc w:val="both"/>
      </w:pPr>
      <w:r>
        <w:t>7. Иностранные товары, помещенные под таможенную процедуру свободной таможенной зоны, сохраняют статус иностранных товаров, а товары Союза, помещенные под таможенную процедуру свободной таможенной зоны, сохраняют статус товаров Союза.</w:t>
      </w:r>
    </w:p>
    <w:p w:rsidR="00375706" w:rsidRDefault="00375706" w:rsidP="00375706">
      <w:pPr>
        <w:jc w:val="both"/>
      </w:pPr>
      <w:r>
        <w:t xml:space="preserve">8. </w:t>
      </w:r>
      <w:proofErr w:type="gramStart"/>
      <w:r>
        <w:t>Товары, изготовленные (полученные) из товаров Союза, помещенных под таможенную процедуру свободной таможенной зоны, а также товары, изготовленные (полученные) из товаров Союза, помещенных под таможенную процедуру свободной таможенной зоны, и товаров Союза, не помещенных под таможенную процедуру свободной таможенной зоны, приобретают статус товаров Союза.</w:t>
      </w:r>
      <w:proofErr w:type="gramEnd"/>
    </w:p>
    <w:p w:rsidR="00375706" w:rsidRDefault="00375706" w:rsidP="00375706">
      <w:pPr>
        <w:jc w:val="both"/>
      </w:pPr>
      <w:r>
        <w:t xml:space="preserve">9. </w:t>
      </w:r>
      <w:proofErr w:type="gramStart"/>
      <w:r>
        <w:t>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Союза (далее в настоящей главе - товары, изготовленные (полученные) из иностранных товаров, помещенных под таможенную процедуру свободной таможенной зоны), приобретают статус иностранных товаров с учетом абзаца второго настоящего пункта.</w:t>
      </w:r>
      <w:proofErr w:type="gramEnd"/>
    </w:p>
    <w:p w:rsidR="00375706" w:rsidRDefault="00375706" w:rsidP="00375706">
      <w:pPr>
        <w:jc w:val="both"/>
      </w:pPr>
      <w:r>
        <w:t xml:space="preserve">В </w:t>
      </w:r>
      <w:proofErr w:type="gramStart"/>
      <w:r>
        <w:t>случае</w:t>
      </w:r>
      <w:proofErr w:type="gramEnd"/>
      <w:r>
        <w:t xml:space="preserve">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Союза, статус таких товаров определяется в соответствии со статьей 210 настоящего Кодекса.</w:t>
      </w:r>
    </w:p>
    <w:p w:rsidR="00375706" w:rsidRDefault="00375706" w:rsidP="00375706">
      <w:pPr>
        <w:jc w:val="both"/>
      </w:pPr>
      <w:r>
        <w:t xml:space="preserve">10. </w:t>
      </w:r>
      <w:proofErr w:type="gramStart"/>
      <w:r>
        <w:t>В случае если товары, находящиеся на территории СЭЗ, не могут быть идентифицированы таможенным органом как товары, находившиеся на территории СЭЗ до ее создания, или как товары, ввезенные на территорию СЭЗ или изготовленные (полученные) на территории СЭЗ, то такие товары для целей их вывоза с территории СЭЗ за пределы таможенной территории Союза рассматриваются как товары Союза, а в иных целях - как</w:t>
      </w:r>
      <w:proofErr w:type="gramEnd"/>
      <w:r>
        <w:t xml:space="preserve"> иностранные товары, ввозимые на таможенную территорию Союза.</w:t>
      </w:r>
    </w:p>
    <w:p w:rsidR="00375706" w:rsidRDefault="00375706" w:rsidP="00375706">
      <w:pPr>
        <w:jc w:val="both"/>
      </w:pPr>
      <w:r>
        <w:t>11. При ввозе на таможенную территорию Союза товаров, указанных в пункте 10 настоящей статьи, ранее вывезенных с территории СЭЗ за пределы таможенной территории Союза, в отношении таких товаров не применяется таможенная процедура реимпорта.</w:t>
      </w:r>
    </w:p>
    <w:p w:rsidR="00375706" w:rsidRDefault="00375706" w:rsidP="00375706">
      <w:pPr>
        <w:jc w:val="both"/>
      </w:pPr>
      <w:r>
        <w:t xml:space="preserve">12. </w:t>
      </w:r>
      <w:proofErr w:type="gramStart"/>
      <w:r>
        <w:t>Иностранные товары, подпадающие под действие мер защиты внутреннего рынка, помещенные под таможенную процедуру свободной таможенной зоны, должны быть идентифицированы в товарах, изготовленных (полученных) из иностранных товаров, помещенных под таможенную процедуру свободной таможенной зоны, для вывоза таких товаров с территории СЭЗ на остальную часть таможенной территории Союза.</w:t>
      </w:r>
      <w:proofErr w:type="gramEnd"/>
    </w:p>
    <w:p w:rsidR="00375706" w:rsidRDefault="00375706" w:rsidP="00375706">
      <w:pPr>
        <w:jc w:val="both"/>
      </w:pPr>
      <w:proofErr w:type="gramStart"/>
      <w:r>
        <w:t>В случае если иностранные товары, подпадающие под действие мер защиты внутреннего рынка, помещенные под таможенную процедуру свободной таможенной зоны, использованы для изготовления товаров, изготовленных (полученных) из иностранных товаров, помещенных под таможенную процедуру свободной таможенной зоны,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свободной таможенной зоны, должны быть вывезены</w:t>
      </w:r>
      <w:proofErr w:type="gramEnd"/>
      <w:r>
        <w:t xml:space="preserve"> с таможенной территории Союза.</w:t>
      </w:r>
    </w:p>
    <w:p w:rsidR="00375706" w:rsidRDefault="00375706" w:rsidP="00375706">
      <w:pPr>
        <w:jc w:val="both"/>
      </w:pPr>
      <w:r>
        <w:lastRenderedPageBreak/>
        <w:t>13. Комиссия вправе определять перечень товаров и (или) категорий товаров, которые не подлежат помещению под таможенную процедуру свободной таможенной зоны.</w:t>
      </w:r>
    </w:p>
    <w:p w:rsidR="00375706" w:rsidRDefault="00375706" w:rsidP="00375706">
      <w:pPr>
        <w:jc w:val="both"/>
      </w:pPr>
      <w:r>
        <w:t xml:space="preserve">В </w:t>
      </w:r>
      <w:proofErr w:type="gramStart"/>
      <w:r>
        <w:t>соответствии</w:t>
      </w:r>
      <w:proofErr w:type="gramEnd"/>
      <w:r>
        <w:t xml:space="preserve"> с законодательством государств-членов может устанавливаться перечень товаров и (или) категорий товаров, которые не подлежат помещению под таможенную процедуру свободной таможенной зоны в СЭЗ, созданных (создаваемых) на территориях этих государств.</w:t>
      </w:r>
    </w:p>
    <w:p w:rsidR="00375706" w:rsidRDefault="00375706" w:rsidP="00375706">
      <w:pPr>
        <w:jc w:val="both"/>
      </w:pPr>
      <w:r>
        <w:t xml:space="preserve">14. </w:t>
      </w:r>
      <w:proofErr w:type="gramStart"/>
      <w:r>
        <w:t>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 рассматриваются в целях их вывоза с территории СЭЗ как товары, помещенные под таможенную процедуру свободной таможенной зоны, и в отношении их применяются положения настоящего Кодекса.</w:t>
      </w:r>
      <w:proofErr w:type="gramEnd"/>
    </w:p>
    <w:p w:rsidR="00375706" w:rsidRDefault="00375706" w:rsidP="00375706">
      <w:pPr>
        <w:jc w:val="both"/>
      </w:pPr>
      <w:r>
        <w:t xml:space="preserve">15. Законодательством государства-члена может быть установлено, что пункт 3 статьи 205, подпункты 1 и 2 пункта 1 статьи 207 настоящего Кодекса не применяются в отношении СЭЗ, </w:t>
      </w:r>
      <w:proofErr w:type="gramStart"/>
      <w:r>
        <w:t>пределы</w:t>
      </w:r>
      <w:proofErr w:type="gramEnd"/>
      <w:r>
        <w:t xml:space="preserve"> которых полностью или частично совпадают с участками таможенной границы Союза, созданных на территории такого государства-члена.</w:t>
      </w:r>
    </w:p>
    <w:p w:rsidR="00375706" w:rsidRDefault="00375706" w:rsidP="00375706">
      <w:pPr>
        <w:jc w:val="both"/>
      </w:pPr>
    </w:p>
    <w:p w:rsidR="00375706" w:rsidRDefault="00375706" w:rsidP="00375706">
      <w:pPr>
        <w:jc w:val="both"/>
      </w:pPr>
      <w:r>
        <w:t>Статья 202. Условия помещения товаров под таможенную процедуру свободной таможенной зоны и их использования в соответствии с такой таможенной процедурой</w:t>
      </w:r>
    </w:p>
    <w:p w:rsidR="00375706" w:rsidRDefault="00375706" w:rsidP="00375706">
      <w:pPr>
        <w:jc w:val="both"/>
      </w:pPr>
    </w:p>
    <w:p w:rsidR="00375706" w:rsidRDefault="00375706" w:rsidP="00375706">
      <w:pPr>
        <w:jc w:val="both"/>
      </w:pPr>
      <w:r>
        <w:t>1. Условиями помещения товаров под таможенную процедуру свободной таможенной зоны являются:</w:t>
      </w:r>
    </w:p>
    <w:p w:rsidR="00375706" w:rsidRDefault="00375706" w:rsidP="00375706">
      <w:pPr>
        <w:jc w:val="both"/>
      </w:pPr>
      <w:proofErr w:type="gramStart"/>
      <w:r>
        <w:t>1) товары предназначены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если иное не установлено законодательством государства-члена в соответствии с пунктом 2 статьи</w:t>
      </w:r>
      <w:proofErr w:type="gramEnd"/>
      <w:r>
        <w:t xml:space="preserve"> 201 настоящего Кодекса для размещения и (или) использования на территориях отдельных СЭЗ, созданных на территории такого государства-члена;</w:t>
      </w:r>
    </w:p>
    <w:p w:rsidR="00375706" w:rsidRDefault="00375706" w:rsidP="00375706">
      <w:pPr>
        <w:jc w:val="both"/>
      </w:pPr>
      <w:proofErr w:type="gramStart"/>
      <w:r>
        <w:t>2) товары предназначены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w:t>
      </w:r>
      <w:proofErr w:type="gramEnd"/>
      <w:r>
        <w:t xml:space="preserve"> Товарной номенклатурой внешнеэкономической деятельности;</w:t>
      </w:r>
    </w:p>
    <w:p w:rsidR="00375706" w:rsidRDefault="00375706" w:rsidP="00375706">
      <w:pPr>
        <w:jc w:val="both"/>
      </w:pPr>
      <w:r>
        <w:t>3) соблюдение в отношении иностранных товаров запретов и ограничений в соответствии со статьей 7 настоящего Кодекса.</w:t>
      </w:r>
    </w:p>
    <w:p w:rsidR="00375706" w:rsidRDefault="00375706" w:rsidP="00375706">
      <w:pPr>
        <w:jc w:val="both"/>
      </w:pPr>
      <w:r>
        <w:t xml:space="preserve">2. Декларантами товаров, помещаемых под таможенную процедуру свободной таможенной зоны, могут выступать лица, являющиеся резидентами (участниками, субъектами) СЭЗ, на </w:t>
      </w:r>
      <w:proofErr w:type="gramStart"/>
      <w:r>
        <w:t>территории</w:t>
      </w:r>
      <w:proofErr w:type="gramEnd"/>
      <w:r>
        <w:t xml:space="preserve"> которой будут размещаться эти товары, а в случаях, предусмотренных пунктами 3 и 4 </w:t>
      </w:r>
      <w:r>
        <w:lastRenderedPageBreak/>
        <w:t>настоящей статьи, - также иные лица, указанные в пункте 3 настоящей статьи или определенные Комиссией в соответствии с пунктом 4 настоящей статьи.</w:t>
      </w:r>
    </w:p>
    <w:p w:rsidR="00375706" w:rsidRDefault="00375706" w:rsidP="00375706">
      <w:pPr>
        <w:jc w:val="both"/>
      </w:pPr>
      <w:r>
        <w:t xml:space="preserve">3. </w:t>
      </w:r>
      <w:proofErr w:type="gramStart"/>
      <w:r>
        <w:t>Декларантами товаров, указанных в подпункте 2 пункта 1 настоящей статьи, ввозимых на территорию портовой СЭЗ или логистической СЭЗ или вывозимых с территории портовой СЭЗ или логистической СЭЗ на остальную часть таможенной территории Союза или за ее пределы, могут выступать лица, указанные в подпункте 1 и абзаце третьем подпункта 2 пункта 1 статьи 83 настоящего Кодекса, на основании договора об оказании</w:t>
      </w:r>
      <w:proofErr w:type="gramEnd"/>
      <w:r>
        <w:t xml:space="preserve"> услуг.</w:t>
      </w:r>
    </w:p>
    <w:p w:rsidR="00375706" w:rsidRDefault="00375706" w:rsidP="00375706">
      <w:pPr>
        <w:jc w:val="both"/>
      </w:pPr>
      <w:r>
        <w:t>4. Комиссия вправе определять лиц государств-членов, не являющихся резидентами (участниками, субъектами) СЭЗ, и случаи, когда эти лица могут выступать декларантами товаров, помещаемых под таможенную процедуру свободной таможенной зоны.</w:t>
      </w:r>
    </w:p>
    <w:p w:rsidR="00375706" w:rsidRDefault="00375706" w:rsidP="00375706">
      <w:pPr>
        <w:jc w:val="both"/>
      </w:pPr>
      <w:r>
        <w:t>5. Условиями использования товаров в соответствии с таможенной процедурой свободной таможенной зоны являются:</w:t>
      </w:r>
    </w:p>
    <w:p w:rsidR="00375706" w:rsidRDefault="00375706" w:rsidP="00375706">
      <w:pPr>
        <w:jc w:val="both"/>
      </w:pPr>
      <w:r>
        <w:t>1) размещение и нахождение товаров, помещенных под таможенную процедуру свободной таможенной зоны, на территории СЭЗ в течение срока функционирования СЭЗ или срока применения таможенной процедуры свободной таможенной зоны на территории СЭЗ либо до утраты лицом статуса резидента (участника, субъекта) СЭЗ, с учетом пункта 4 статьи 205 настоящего Кодекса;</w:t>
      </w:r>
    </w:p>
    <w:p w:rsidR="00375706" w:rsidRDefault="00375706" w:rsidP="00375706">
      <w:pPr>
        <w:jc w:val="both"/>
      </w:pPr>
      <w:r>
        <w:t xml:space="preserve">2) использование товаров, помещенных под таможенную процедуру свободной таможенной зоны, на территории СЭЗ в соответствии </w:t>
      </w:r>
      <w:proofErr w:type="gramStart"/>
      <w:r>
        <w:t>с</w:t>
      </w:r>
      <w:proofErr w:type="gramEnd"/>
      <w:r>
        <w:t>:</w:t>
      </w:r>
    </w:p>
    <w:p w:rsidR="00375706" w:rsidRDefault="00375706" w:rsidP="00375706">
      <w:pPr>
        <w:jc w:val="both"/>
      </w:pPr>
      <w:r>
        <w:t>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либо целями, установленными законодательством государства-члена в соответствии с пунктом 2 статьи 201 настоящего Кодекса;</w:t>
      </w:r>
    </w:p>
    <w:p w:rsidR="00375706" w:rsidRDefault="00375706" w:rsidP="00375706">
      <w:pPr>
        <w:jc w:val="both"/>
      </w:pPr>
      <w:r>
        <w:t>договором об оказании услуг, заключенным между лицом, не являющимся резидентом (участником, субъектом) портовой СЭЗ или логистической СЭЗ, и резидентом (участником, субъектом) портовой СЭЗ или логистической СЭЗ, если товары помещены под таможенную процедуру свободной таможенной зоны на территории портовой СЭЗ или логистической СЭЗ для оказания таких услуг;</w:t>
      </w:r>
    </w:p>
    <w:p w:rsidR="00375706" w:rsidRDefault="00375706" w:rsidP="00375706">
      <w:pPr>
        <w:jc w:val="both"/>
      </w:pPr>
      <w:r>
        <w:t>3) размещение и использование товаров, помещенных под таможенную процедуру свободной таможенной зоны, на территории СЭЗ, осуществляемые:</w:t>
      </w:r>
    </w:p>
    <w:p w:rsidR="00375706" w:rsidRDefault="00375706" w:rsidP="00375706">
      <w:pPr>
        <w:jc w:val="both"/>
      </w:pPr>
      <w:r>
        <w:t>декларантом таких товаров либо иными лицами, определенными настоящим Кодексом или определяемыми законодательством государств-членов в соответствии с настоящим Кодексом;</w:t>
      </w:r>
    </w:p>
    <w:p w:rsidR="00375706" w:rsidRDefault="00375706" w:rsidP="00375706">
      <w:pPr>
        <w:jc w:val="both"/>
      </w:pPr>
      <w:r>
        <w:t xml:space="preserve">резидентом (участником, субъектом) портовой СЭЗ или логистической СЭЗ, если он </w:t>
      </w:r>
      <w:proofErr w:type="gramStart"/>
      <w:r>
        <w:t>осуществляет хранение товаров по договору об оказании услуг и не является</w:t>
      </w:r>
      <w:proofErr w:type="gramEnd"/>
      <w:r>
        <w:t xml:space="preserve"> декларантом таких товаров;</w:t>
      </w:r>
    </w:p>
    <w:p w:rsidR="00375706" w:rsidRDefault="00375706" w:rsidP="00375706">
      <w:pPr>
        <w:jc w:val="both"/>
      </w:pPr>
      <w:r>
        <w:t>4) совершение в отношении товаров, помещенных под таможенную процедуру свободной таможенной зоны, действий в соответствии со статьей 205 настоящего Кодекса.</w:t>
      </w:r>
    </w:p>
    <w:p w:rsidR="00375706" w:rsidRDefault="00375706" w:rsidP="00375706">
      <w:pPr>
        <w:jc w:val="both"/>
      </w:pPr>
      <w:r>
        <w:t xml:space="preserve">6. </w:t>
      </w:r>
      <w:proofErr w:type="gramStart"/>
      <w:r>
        <w:t xml:space="preserve">При прекращении функционирования СЭЗ или принятии решения о прекращении применения таможенной процедуры свободной таможенной зоны на территории СЭЗ либо при утрате лицом статуса резидента (участника, субъекта) СЭЗ условия использования товаров в соответствии с </w:t>
      </w:r>
      <w:r>
        <w:lastRenderedPageBreak/>
        <w:t>таможенной процедурой свободной таможенной зоны, определенные пунктом 5 настоящей статьи, должны соблюдаться до завершения или прекращения действия этой таможенной процедуры в соответствии с пунктами 3 и 4</w:t>
      </w:r>
      <w:proofErr w:type="gramEnd"/>
      <w:r>
        <w:t xml:space="preserve"> статьи 207 настоящего Кодекса.</w:t>
      </w:r>
    </w:p>
    <w:p w:rsidR="00375706" w:rsidRDefault="00375706" w:rsidP="00375706">
      <w:pPr>
        <w:jc w:val="both"/>
      </w:pPr>
      <w:r>
        <w:t xml:space="preserve">7. В </w:t>
      </w:r>
      <w:proofErr w:type="gramStart"/>
      <w:r>
        <w:t>случае</w:t>
      </w:r>
      <w:proofErr w:type="gramEnd"/>
      <w:r>
        <w:t xml:space="preserve"> если резидент (участник, субъект) портовой СЭЗ или логистической СЭЗ осуществляет по договору об оказании услуг хранение товаров, декларантом которых он не является, он обязан соблюдать условия использования товаров в соответствии с таможенной процедурой свободной таможенной зоны.</w:t>
      </w:r>
    </w:p>
    <w:p w:rsidR="00375706" w:rsidRDefault="00375706" w:rsidP="00375706">
      <w:pPr>
        <w:jc w:val="both"/>
      </w:pPr>
    </w:p>
    <w:p w:rsidR="00375706" w:rsidRDefault="00375706" w:rsidP="00375706">
      <w:pPr>
        <w:jc w:val="both"/>
      </w:pPr>
      <w:r>
        <w:t>Статья 203. Территория СЭЗ и таможенные операции, совершаемые на территории СЭЗ</w:t>
      </w:r>
    </w:p>
    <w:p w:rsidR="00375706" w:rsidRDefault="00375706" w:rsidP="00375706">
      <w:pPr>
        <w:jc w:val="both"/>
      </w:pPr>
    </w:p>
    <w:p w:rsidR="00375706" w:rsidRDefault="00375706" w:rsidP="00375706">
      <w:pPr>
        <w:jc w:val="both"/>
      </w:pPr>
      <w:r>
        <w:t>1. Территория СЭЗ является зоной таможенного контроля.</w:t>
      </w:r>
    </w:p>
    <w:p w:rsidR="00375706" w:rsidRDefault="00375706" w:rsidP="00375706">
      <w:pPr>
        <w:jc w:val="both"/>
      </w:pPr>
      <w:r>
        <w:t xml:space="preserve">Законодательством государства-члена может быть определено, что территории </w:t>
      </w:r>
      <w:proofErr w:type="gramStart"/>
      <w:r>
        <w:t>отдельных</w:t>
      </w:r>
      <w:proofErr w:type="gramEnd"/>
      <w:r>
        <w:t xml:space="preserve"> СЭЗ, созданных на территории такого государства-члена, не являются зонами таможенного контроля.</w:t>
      </w:r>
    </w:p>
    <w:p w:rsidR="00375706" w:rsidRDefault="00375706" w:rsidP="00375706">
      <w:pPr>
        <w:jc w:val="both"/>
      </w:pPr>
      <w:r>
        <w:t>2. Территория СЭЗ должна быть обустроена в целях проведения таможенного контроля.</w:t>
      </w:r>
    </w:p>
    <w:p w:rsidR="00375706" w:rsidRDefault="00375706" w:rsidP="00375706">
      <w:pPr>
        <w:jc w:val="both"/>
      </w:pPr>
      <w:r>
        <w:t>Требования к обустройству территории СЭЗ, включая требования по ограждению и оснащению периметра такой территории системой видеонаблюдения, устанавливаются в соответствии с законодательством государств-членов.</w:t>
      </w:r>
    </w:p>
    <w:p w:rsidR="00375706" w:rsidRDefault="00375706" w:rsidP="00375706">
      <w:pPr>
        <w:jc w:val="both"/>
      </w:pPr>
      <w:r>
        <w:t>Обеспечение контрольно-пропускного режима на территории СЭЗ, включая определение порядка доступа лиц на такую территорию, осуществляется в соответствии с законодательством государств-членов.</w:t>
      </w:r>
    </w:p>
    <w:p w:rsidR="00375706" w:rsidRDefault="00375706" w:rsidP="00375706">
      <w:pPr>
        <w:jc w:val="both"/>
      </w:pPr>
      <w:r>
        <w:t>3. Таможенные операции в отношении товаров, размещаемых на территории СЭЗ, совершаются в соответствии с настоящим Кодексом с учетом особенностей, предусмотренных настоящей статьей.</w:t>
      </w:r>
    </w:p>
    <w:p w:rsidR="00375706" w:rsidRDefault="00375706" w:rsidP="00375706">
      <w:pPr>
        <w:jc w:val="both"/>
      </w:pPr>
      <w:r>
        <w:t xml:space="preserve">4. </w:t>
      </w:r>
      <w:proofErr w:type="gramStart"/>
      <w:r>
        <w:t>Ввоз товаров на территорию СЭЗ, за исключением портовой СЭЗ и логистической СЭЗ, осуществляется с уведомлением таможенного органа о таком ввозе, а вывоз товаров с территории СЭЗ осуществляется с разрешения таможенного органа.</w:t>
      </w:r>
      <w:proofErr w:type="gramEnd"/>
    </w:p>
    <w:p w:rsidR="00375706" w:rsidRDefault="00375706" w:rsidP="00375706">
      <w:pPr>
        <w:jc w:val="both"/>
      </w:pPr>
      <w:r>
        <w:t xml:space="preserve">Ввоз товаров на территорию </w:t>
      </w:r>
      <w:proofErr w:type="gramStart"/>
      <w:r>
        <w:t>портовой</w:t>
      </w:r>
      <w:proofErr w:type="gramEnd"/>
      <w:r>
        <w:t xml:space="preserve"> СЭЗ или логистической СЭЗ осуществляется с разрешения таможенного органа.</w:t>
      </w:r>
    </w:p>
    <w:p w:rsidR="00375706" w:rsidRDefault="00375706" w:rsidP="00375706">
      <w:pPr>
        <w:jc w:val="both"/>
      </w:pPr>
      <w:r>
        <w:t>Законодательством государств-членов о таможенном регулировании могут устанавливаться порядок подачи указанного уведомления и выдачи указанных разрешений, а также формы таких уведомления и разрешений.</w:t>
      </w:r>
    </w:p>
    <w:p w:rsidR="00375706" w:rsidRDefault="00375706" w:rsidP="00375706">
      <w:pPr>
        <w:jc w:val="both"/>
      </w:pPr>
      <w:proofErr w:type="gramStart"/>
      <w:r>
        <w:t>При убытии с территории портовой СЭЗ или логистической СЭЗ товаров, помещенных за пределами территорий таких СЭЗ под таможенную процедуру экспорта, таможенную процедуру реэкспорта, таможенную процедуру переработки вне таможенной территории, таможенную процедуру временного вывоза, специальную таможенную процедуру, резидент (участник, субъект) портовой СЭЗ или логистической СЭЗ представляет таможенному органу транспортные (перевозочные) документы, подтверждающие, что местом разгрузки (портом, аэропортом) является место, находящееся за</w:t>
      </w:r>
      <w:proofErr w:type="gramEnd"/>
      <w:r>
        <w:t xml:space="preserve"> пределами таможенной территории Союза.</w:t>
      </w:r>
    </w:p>
    <w:p w:rsidR="00375706" w:rsidRDefault="00375706" w:rsidP="00375706">
      <w:pPr>
        <w:jc w:val="both"/>
      </w:pPr>
      <w:r>
        <w:lastRenderedPageBreak/>
        <w:t>Законодательством государств-членов о таможенном регулировании может устанавливаться иной, чем предусмотренный настоящим пунктом, порядок ввоза товаров на территорию СЭЗ и вывоза товаров с территории СЭЗ.</w:t>
      </w:r>
    </w:p>
    <w:p w:rsidR="00375706" w:rsidRDefault="00375706" w:rsidP="00375706">
      <w:pPr>
        <w:jc w:val="both"/>
      </w:pPr>
      <w:r>
        <w:t>5. При ввозе на территорию портовой СЭЗ или логистической СЭЗ в отношении товаров, не подлежащих таможенному декларированию в соответствии с пунктом 4 статьи 204 настоящего Кодекса, совершаются только таможенные операции, связанные с прибытием товаров на таможенную территорию Союза, предусмотренные пунктами 1 - 5 статьи 88 настоящего Кодекса.</w:t>
      </w:r>
    </w:p>
    <w:p w:rsidR="00375706" w:rsidRDefault="00375706" w:rsidP="00375706">
      <w:pPr>
        <w:jc w:val="both"/>
      </w:pPr>
      <w:r>
        <w:t>6. Таможенные органы вправе осуществлять идентификацию товаров, ввозимых на территорию СЭЗ. Порядок осуществления таможенным органом идентификации товаров, ввозимых на территорию СЭЗ, устанавливается в соответствии с законодательством государств-членов о таможенном регулировании.</w:t>
      </w:r>
    </w:p>
    <w:p w:rsidR="00375706" w:rsidRDefault="00375706" w:rsidP="00375706">
      <w:pPr>
        <w:jc w:val="both"/>
      </w:pPr>
      <w:r>
        <w:t>7. Декларант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и представляет отчетность о таких товарах таможенному органу государства-члена, на территории которого создана СЭЗ.</w:t>
      </w:r>
    </w:p>
    <w:p w:rsidR="00375706" w:rsidRDefault="00375706" w:rsidP="00375706">
      <w:pPr>
        <w:jc w:val="both"/>
      </w:pPr>
      <w:r>
        <w:t>Любые изменения, происходящие с товарами, помещенными под таможенную процедуру свободной таможенной зоны, подлежат отражению в учетных документах.</w:t>
      </w:r>
    </w:p>
    <w:p w:rsidR="00375706" w:rsidRDefault="00375706" w:rsidP="00375706">
      <w:pPr>
        <w:jc w:val="both"/>
      </w:pPr>
      <w:r>
        <w:t>Порядок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порядок представления отчетности о таких товарах таможенному органу устанавливаются в соответствии с законодательством государств-членов о таможенном регулировании.</w:t>
      </w:r>
    </w:p>
    <w:p w:rsidR="00375706" w:rsidRDefault="00375706" w:rsidP="00375706">
      <w:pPr>
        <w:jc w:val="both"/>
      </w:pPr>
    </w:p>
    <w:p w:rsidR="00375706" w:rsidRDefault="00375706" w:rsidP="00375706">
      <w:pPr>
        <w:jc w:val="both"/>
      </w:pPr>
      <w:r>
        <w:t>Статья 204. Особенности помещения под таможенную процедуру свободной таможенной зоны товаров, ввозимых на территорию портовой СЭЗ или логистической СЭЗ</w:t>
      </w:r>
    </w:p>
    <w:p w:rsidR="00375706" w:rsidRDefault="00375706" w:rsidP="00375706">
      <w:pPr>
        <w:jc w:val="both"/>
      </w:pPr>
    </w:p>
    <w:p w:rsidR="00375706" w:rsidRDefault="00375706" w:rsidP="00375706">
      <w:pPr>
        <w:jc w:val="both"/>
      </w:pPr>
      <w:r>
        <w:t>1. Товары, ввезенные на территорию портовой СЭЗ или логистической СЭЗ, считаются помещенными под таможенную процедуру свободной таможенной зоны со дня их ввоза на территорию портовой СЭЗ или логистической СЭЗ, за исключением товаров, которые в соответствии с пунктом 3 настоящей статьи не подлежат помещению под таможенную процедуру свободной таможенной зоны.</w:t>
      </w:r>
    </w:p>
    <w:p w:rsidR="00375706" w:rsidRDefault="00375706" w:rsidP="00375706">
      <w:pPr>
        <w:jc w:val="both"/>
      </w:pPr>
      <w:r>
        <w:t>2. Положения пункта 1 настоящей статьи не применяются в отношении международных почтовых отправлений и товаров, пересылаемых в международных почтовых отправлениях, ввезенных на территорию портовой СЭЗ или логистической СЭЗ. Таможенные операции в отношении таких международных почтовых отправлений и товаров, пересылаемых в международных почтовых отправлениях, совершаются в месте (учреждении) международного почтового обмена, расположенном на территории портовой СЭЗ или логистической СЭЗ, в соответствии с настоящим Кодексом.</w:t>
      </w:r>
    </w:p>
    <w:p w:rsidR="00375706" w:rsidRDefault="00375706" w:rsidP="00375706">
      <w:pPr>
        <w:jc w:val="both"/>
      </w:pPr>
      <w:r>
        <w:t>3. Не подлежат помещению под таможенную процедуру свободной таможенной зоны:</w:t>
      </w:r>
    </w:p>
    <w:p w:rsidR="00375706" w:rsidRDefault="00375706" w:rsidP="00375706">
      <w:pPr>
        <w:jc w:val="both"/>
      </w:pPr>
      <w:proofErr w:type="gramStart"/>
      <w:r>
        <w:lastRenderedPageBreak/>
        <w:t>1) транспортные средства международной перевозки, ввозимые на территорию портовой СЭЗ или логистической СЭЗ и вывозимые с территории портовой СЭЗ или логистической СЭЗ в связи с осуществлением этими транспортными средствами международной перевозки товаров, а также транспортные средства, ввозимые на территорию портовой СЭЗ или логистической СЭЗ и вывозимые с территории портовой СЭЗ или логистической СЭЗ, осуществляющие перевозку товаров по таможенной территории Союза</w:t>
      </w:r>
      <w:proofErr w:type="gramEnd"/>
      <w:r>
        <w:t xml:space="preserve"> не покидая этой территории;</w:t>
      </w:r>
    </w:p>
    <w:p w:rsidR="00375706" w:rsidRDefault="00375706" w:rsidP="00375706">
      <w:pPr>
        <w:jc w:val="both"/>
      </w:pPr>
      <w:proofErr w:type="gramStart"/>
      <w:r>
        <w:t>2) товары Союза, ввозимые на территорию портовой СЭЗ или вывозимые с территории портовой СЭЗ на остальную часть таможенной территории Союза администрацией морского порта, речного порта, аэропорта, а также лицами, не являющимися резидентами (участниками, субъектами) СЭЗ и осуществляющими в морском порту, речном порту, аэропорту функции по обеспечению безопасности судоходства, безопасности полетов воздушных судов, безопасности эксплуатации объектов инфраструктуры морского порта, речного порта</w:t>
      </w:r>
      <w:proofErr w:type="gramEnd"/>
      <w:r>
        <w:t>, аэропорта либо иные функции, связанные с осуществлением деятельности в морском порту, речном порту, аэропорту;</w:t>
      </w:r>
    </w:p>
    <w:p w:rsidR="00375706" w:rsidRDefault="00375706" w:rsidP="00375706">
      <w:pPr>
        <w:jc w:val="both"/>
      </w:pPr>
      <w:proofErr w:type="gramStart"/>
      <w:r>
        <w:t>3) товары Союза, ввозимые на территорию портовой СЭЗ или логистической СЭЗ или вывозимые с территорий портовой СЭЗ или логистической СЭЗ на остальную часть таможенной территории Союза администрацией портовой СЭЗ или логистической СЭЗ, связанные с обеспечением функционирования этих СЭЗ;</w:t>
      </w:r>
      <w:proofErr w:type="gramEnd"/>
    </w:p>
    <w:p w:rsidR="00375706" w:rsidRDefault="00375706" w:rsidP="00375706">
      <w:pPr>
        <w:jc w:val="both"/>
      </w:pPr>
      <w:proofErr w:type="gramStart"/>
      <w:r>
        <w:t>4) товары, ввозимые на территорию портовой СЭЗ или логистической СЭЗ и помещенные за ее пределами до такого ввоза под таможенную процедуру переработки вне таможенной территории, таможенную процедуру временного вывоза, таможенную процедуру реэкспорта, специальную таможенную процедуру;</w:t>
      </w:r>
      <w:proofErr w:type="gramEnd"/>
    </w:p>
    <w:p w:rsidR="00375706" w:rsidRDefault="00375706" w:rsidP="00375706">
      <w:pPr>
        <w:jc w:val="both"/>
      </w:pPr>
      <w:proofErr w:type="gramStart"/>
      <w:r>
        <w:t>5) товары, ввозимые на территорию портовой СЭЗ или логистической СЭЗ и помещенные за ее пределами до такого ввоза под таможенную процедуру экспорта или таможенную процедуру таможенного транзита, в случаях, установленных законодательством государств-членов;</w:t>
      </w:r>
      <w:proofErr w:type="gramEnd"/>
    </w:p>
    <w:p w:rsidR="00375706" w:rsidRDefault="00375706" w:rsidP="00375706">
      <w:pPr>
        <w:jc w:val="both"/>
      </w:pPr>
      <w:proofErr w:type="gramStart"/>
      <w:r>
        <w:t>6) суда рыбопромыслового флота, ввозимые на территорию портовой СЭЗ и вывозимые с территории портовой СЭЗ в связи с осуществлением такими судами выгрузки уловов водных биологических ресурсов, рыбной и (или) иной продукции, произведенной из водных биологических ресурсов на указанных судах, и (или) в целях погрузки на борт таких судов товаров, являющихся припасами;</w:t>
      </w:r>
      <w:proofErr w:type="gramEnd"/>
    </w:p>
    <w:p w:rsidR="00375706" w:rsidRDefault="00375706" w:rsidP="00375706">
      <w:pPr>
        <w:jc w:val="both"/>
      </w:pPr>
      <w:r>
        <w:t>7) припасы, перемещаемые транспортными средствами, указанными в подпунктах 1 и 6 настоящего пункта.</w:t>
      </w:r>
    </w:p>
    <w:p w:rsidR="00375706" w:rsidRDefault="00375706" w:rsidP="00375706">
      <w:pPr>
        <w:jc w:val="both"/>
      </w:pPr>
      <w:r>
        <w:t>4. Товары, ввезенные на территорию портовой СЭЗ или логистической СЭЗ, не подлежат таможенному декларированию, за исключением случаев, установленных абзацем вторым настоящего пункта и законодательством государств-членов о таможенном регулировании в соответствии с абзацем третьим настоящего пункта.</w:t>
      </w:r>
    </w:p>
    <w:p w:rsidR="00375706" w:rsidRDefault="00375706" w:rsidP="00375706">
      <w:pPr>
        <w:jc w:val="both"/>
      </w:pPr>
      <w:r>
        <w:t>Подлежат таможенному декларированию товары, которые ввезены резидентами (участниками, субъектами) СЭЗ в целях строительства, реконструкции объектов инфраструктуры морского порта, речного порта, аэропорта, расположенных на территории портовой СЭЗ, или объектов инфраструктуры логистической СЭЗ.</w:t>
      </w:r>
    </w:p>
    <w:p w:rsidR="00375706" w:rsidRDefault="00375706" w:rsidP="00375706">
      <w:pPr>
        <w:jc w:val="both"/>
      </w:pPr>
      <w:r>
        <w:t xml:space="preserve">Законодательством государств-членов о таможенном регулировании могут быть установлены иные случаи, когда товары, ввезенные на территорию портовой СЭЗ или логистической СЭЗ, </w:t>
      </w:r>
      <w:r>
        <w:lastRenderedPageBreak/>
        <w:t>подлежат таможенному декларированию, а также срок подачи таможенной декларации в отношении товаров, подлежащих таможенному декларированию.</w:t>
      </w:r>
    </w:p>
    <w:p w:rsidR="00375706" w:rsidRDefault="00375706" w:rsidP="00375706">
      <w:pPr>
        <w:jc w:val="both"/>
      </w:pPr>
    </w:p>
    <w:p w:rsidR="00375706" w:rsidRDefault="00375706" w:rsidP="00375706">
      <w:pPr>
        <w:jc w:val="both"/>
      </w:pPr>
      <w:r>
        <w:t>Статья 205. Действия, совершаемые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w:t>
      </w:r>
    </w:p>
    <w:p w:rsidR="00375706" w:rsidRDefault="00375706" w:rsidP="00375706">
      <w:pPr>
        <w:jc w:val="both"/>
      </w:pPr>
    </w:p>
    <w:p w:rsidR="00375706" w:rsidRDefault="00375706" w:rsidP="00375706">
      <w:pPr>
        <w:jc w:val="both"/>
      </w:pPr>
      <w:r>
        <w:t xml:space="preserve">1. </w:t>
      </w:r>
      <w:proofErr w:type="gramStart"/>
      <w:r>
        <w:t>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любых операций, включая:</w:t>
      </w:r>
      <w:proofErr w:type="gramEnd"/>
    </w:p>
    <w:p w:rsidR="00375706" w:rsidRDefault="00375706" w:rsidP="00375706">
      <w:pPr>
        <w:jc w:val="both"/>
      </w:pPr>
      <w:r>
        <w:t>1) хранение;</w:t>
      </w:r>
    </w:p>
    <w:p w:rsidR="00375706" w:rsidRDefault="00375706" w:rsidP="00375706">
      <w:pPr>
        <w:jc w:val="both"/>
      </w:pPr>
      <w:r>
        <w:t>2) операции по погрузке (разгрузке) товаров и иные грузовые операции, связанные с хранением;</w:t>
      </w:r>
    </w:p>
    <w:p w:rsidR="00375706" w:rsidRDefault="00375706" w:rsidP="00375706">
      <w:pPr>
        <w:jc w:val="both"/>
      </w:pPr>
      <w:r>
        <w:t>3) операции, необходимые для обеспечения сохранности товаров, а также обычные операции по подготовке товаров к перевозке (транспортировке), включая дробление партии, формирование отправок, сортировку, упаковку, переупаковку, маркировку, операции по улучшению товарных качеств;</w:t>
      </w:r>
    </w:p>
    <w:p w:rsidR="00375706" w:rsidRDefault="00375706" w:rsidP="00375706">
      <w:pPr>
        <w:jc w:val="both"/>
      </w:pPr>
      <w:proofErr w:type="gramStart"/>
      <w:r>
        <w:t>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свободной таможенной зоны,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w:t>
      </w:r>
      <w:proofErr w:type="gramEnd"/>
      <w:r>
        <w:t>, изготовленных (полученных) из товаров, помещенных под таможенную процедуру свободной таможенной зоны (далее в настоящей главе - операции по переработке товаров, помещенных под таможенную процедуру свободной таможенной зоны).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свободной таможенной зоны, не относятся товары, являющиеся вспомогательными средствами в технологическом процессе, например, оборудование, станки, приспособления;</w:t>
      </w:r>
    </w:p>
    <w:p w:rsidR="00375706" w:rsidRDefault="00375706" w:rsidP="00375706">
      <w:pPr>
        <w:jc w:val="both"/>
      </w:pPr>
      <w:r>
        <w:t>5)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подпункте 4 настоящего пункта, в случаях, определяемых Комиссией;</w:t>
      </w:r>
    </w:p>
    <w:p w:rsidR="00375706" w:rsidRDefault="00375706" w:rsidP="00375706">
      <w:pPr>
        <w:jc w:val="both"/>
      </w:pPr>
      <w:r>
        <w:t>6) отбор проб и (или) образцов товаров в соответствии со статьей 17 настоящего Кодекса.</w:t>
      </w:r>
    </w:p>
    <w:p w:rsidR="00375706" w:rsidRDefault="00375706" w:rsidP="00375706">
      <w:pPr>
        <w:jc w:val="both"/>
      </w:pPr>
      <w:r>
        <w:t xml:space="preserve">2. </w:t>
      </w:r>
      <w:proofErr w:type="gramStart"/>
      <w:r>
        <w:t xml:space="preserve">Факт полного или частичного потребления товаров, в том числе при расходовании (потреблении) в процессе изготовления (получения) товаров, создания объектов недвижимости на территории СЭЗ, обеспечения производственных процессов, содержания и эксплуатации оборудования, машин и агрегатов, используемых на территории СЭЗ, подлежит отражению в </w:t>
      </w:r>
      <w:r>
        <w:lastRenderedPageBreak/>
        <w:t>отчетности, представляемой таможенному органу в соответствии с пунктом 7 статьи 203 настоящего Кодекса.</w:t>
      </w:r>
      <w:proofErr w:type="gramEnd"/>
    </w:p>
    <w:p w:rsidR="00375706" w:rsidRDefault="00375706" w:rsidP="00375706">
      <w:pPr>
        <w:jc w:val="both"/>
      </w:pPr>
      <w:r>
        <w:t xml:space="preserve">3. </w:t>
      </w:r>
      <w:proofErr w:type="gramStart"/>
      <w:r>
        <w:t>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операций, указанных в пункте 1 настоящей статьи, если такие операции соответствуют условиям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w:t>
      </w:r>
      <w:proofErr w:type="gramEnd"/>
      <w:r>
        <w:t>).</w:t>
      </w:r>
    </w:p>
    <w:p w:rsidR="00375706" w:rsidRDefault="00375706" w:rsidP="00375706">
      <w:pPr>
        <w:jc w:val="both"/>
      </w:pPr>
      <w:r>
        <w:t>4.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без завершения действия таможенной процедуры свободной таможенной зоны в следующих случаях:</w:t>
      </w:r>
    </w:p>
    <w:p w:rsidR="00375706" w:rsidRDefault="00375706" w:rsidP="00375706">
      <w:pPr>
        <w:jc w:val="both"/>
      </w:pPr>
      <w:proofErr w:type="gramStart"/>
      <w:r>
        <w:t>1) указанные товары, являющиеся оборудованием, иными основными производственными средствами, введенными в эксплуатацию и используемыми резидентом (участником, субъектом) СЭЗ, либо частями указанных основных производственных средств, вывозятся на остальную часть таможенной территории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roofErr w:type="gramEnd"/>
    </w:p>
    <w:p w:rsidR="00375706" w:rsidRDefault="00375706" w:rsidP="00375706">
      <w:pPr>
        <w:jc w:val="both"/>
      </w:pPr>
      <w:r>
        <w:t>2) указанные товары вывозятся на остальную часть таможенной территории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p w:rsidR="00375706" w:rsidRDefault="00375706" w:rsidP="00375706">
      <w:pPr>
        <w:jc w:val="both"/>
      </w:pPr>
      <w:proofErr w:type="gramStart"/>
      <w:r>
        <w:t>3) указанные товары вывозятся на остальную часть территории государства-члена, на территории которого создана СЭЗ, для совершения таможенных операций по завершению действия таможенной процедуры свободной таможенной зоны в таможенном органе, правомочном в соответствии с законодательством государства-члена о таможенном регулировании совершать таможенные операции в отношении таких товаров;</w:t>
      </w:r>
      <w:proofErr w:type="gramEnd"/>
    </w:p>
    <w:p w:rsidR="00375706" w:rsidRDefault="00375706" w:rsidP="00375706">
      <w:pPr>
        <w:jc w:val="both"/>
      </w:pPr>
      <w:proofErr w:type="gramStart"/>
      <w:r>
        <w:t>4) указанные товары вывозятся на остальную часть территории государства-члена, на территории которого создана СЭЗ, для собственных производственных и технологических нужд.</w:t>
      </w:r>
      <w:proofErr w:type="gramEnd"/>
      <w:r>
        <w:t xml:space="preserve"> Условия, при которых допускается вывоз указанных товаров с территории СЭЗ в этом случае, а также часть территории государства-члена, на которую допускается такой вывоз, определяются Комиссией;</w:t>
      </w:r>
    </w:p>
    <w:p w:rsidR="00375706" w:rsidRDefault="00375706" w:rsidP="00375706">
      <w:pPr>
        <w:jc w:val="both"/>
      </w:pPr>
      <w:r>
        <w:t>5) указанные товары вывозятся на остальную часть таможенной территории Союза для совершения операций по переработке (обработке) товаров, изготовлению товаров, включая сборку, монтаж, подгонку и иные операции, определяемые Комиссией, при условии, что на территории этой СЭЗ в отношении таких товаров отсутствуют условия и возможность совершения таких операций. Случаи и условия, когда допускается вывоз указанных товаров с территории СЭЗ в этом случае, определяются Комиссией.</w:t>
      </w:r>
    </w:p>
    <w:p w:rsidR="00375706" w:rsidRDefault="00375706" w:rsidP="00375706">
      <w:pPr>
        <w:jc w:val="both"/>
      </w:pPr>
      <w:r>
        <w:t>5. Товары, указанные в подпунктах 1, 2, 4 и 5 пункта 4 настоящей статьи, подлежат обратному ввозу на территорию СЭЗ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резидента (участника, субъекта) СЭЗ.</w:t>
      </w:r>
    </w:p>
    <w:p w:rsidR="00375706" w:rsidRDefault="00375706" w:rsidP="00375706">
      <w:pPr>
        <w:jc w:val="both"/>
      </w:pPr>
      <w:proofErr w:type="gramStart"/>
      <w:r>
        <w:lastRenderedPageBreak/>
        <w:t>В отношении товаров, указанных в подпункте 3 пункта 4 настоящей статьи, действие таможенной процедуры свободной таможенной зоны должно быть завершено до истечения срока, установленного таможенным органом.</w:t>
      </w:r>
      <w:proofErr w:type="gramEnd"/>
      <w:r>
        <w:t xml:space="preserve"> Установленный таможенным органом срок может быть продлен по мотивированному обращению резидента (участника, субъекта) СЭЗ.</w:t>
      </w:r>
    </w:p>
    <w:p w:rsidR="00375706" w:rsidRDefault="00375706" w:rsidP="00375706">
      <w:pPr>
        <w:jc w:val="both"/>
      </w:pPr>
      <w:r>
        <w:t>6. Порядок выдачи таможенным органом разрешения, указанного в пункте 4 настоящей статьи, устанавливается в соответствии с законодательством государств-членов о таможенном регулировании.</w:t>
      </w:r>
    </w:p>
    <w:p w:rsidR="00375706" w:rsidRDefault="00375706" w:rsidP="00375706">
      <w:pPr>
        <w:jc w:val="both"/>
      </w:pPr>
      <w:r>
        <w:t xml:space="preserve">7. </w:t>
      </w:r>
      <w:proofErr w:type="gramStart"/>
      <w:r>
        <w:t>В отношении всех или части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могут совершаться сделки, предусматривающие передачу прав владения, пользования и (или) распоряжения этими товарами.</w:t>
      </w:r>
      <w:proofErr w:type="gramEnd"/>
      <w:r>
        <w:t xml:space="preserve"> При этом действие таможенной процедуры свободной таможенной зоны должно быть завершено в порядке, установленном настоящим Кодексом, за исключением случаев, когда в соответствии с пунктами 8, 10 и 11 настоящей статьи допускается передача указанных товаров без завершения действия таможенной процедуры свободной таможенной зоны.</w:t>
      </w:r>
    </w:p>
    <w:p w:rsidR="00375706" w:rsidRDefault="00375706" w:rsidP="00375706">
      <w:pPr>
        <w:jc w:val="both"/>
      </w:pPr>
      <w:r>
        <w:t>8. Допускается передача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без завершения действия таможенной процедуры свободной таможенной зоны во владение и (или) пользование:</w:t>
      </w:r>
    </w:p>
    <w:p w:rsidR="00375706" w:rsidRDefault="00375706" w:rsidP="00375706">
      <w:pPr>
        <w:jc w:val="both"/>
      </w:pPr>
      <w:r>
        <w:t>1) подрядчику (субподрядчику) или иному лицу, в том числе не являющемуся резидентом (участником, субъектом) СЭЗ, для осуществления строительных и (или) монтажных подрядных работ на территории СЭЗ;</w:t>
      </w:r>
    </w:p>
    <w:p w:rsidR="00375706" w:rsidRDefault="00375706" w:rsidP="00375706">
      <w:pPr>
        <w:jc w:val="both"/>
      </w:pPr>
      <w:r>
        <w:t>2) перевозчику для их перевозки;</w:t>
      </w:r>
    </w:p>
    <w:p w:rsidR="00375706" w:rsidRDefault="00375706" w:rsidP="00375706">
      <w:pPr>
        <w:jc w:val="both"/>
      </w:pPr>
      <w:r>
        <w:t>3) лицам, которые будут осуществлять ремонт (за исключением капитального ремонта, модернизации), техническое обслуживание и (или) совершать другие операции, необходимые для поддержания таких товаров в нормальном (рабочем) состоянии;</w:t>
      </w:r>
    </w:p>
    <w:p w:rsidR="00375706" w:rsidRDefault="00375706" w:rsidP="00375706">
      <w:pPr>
        <w:jc w:val="both"/>
      </w:pPr>
      <w:r>
        <w:t>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p w:rsidR="00375706" w:rsidRDefault="00375706" w:rsidP="00375706">
      <w:pPr>
        <w:jc w:val="both"/>
      </w:pPr>
      <w:r>
        <w:t>5) лицам, которые будут совершать операции, предусмотренные подпунктом 2 пункта 1 настоящей статьи, на территории портовой СЭЗ или логистической СЭЗ, а в случаях, предусмотренных законодательством государств-членов, - также на территориях СЭЗ, не являющихся портовыми СЭЗ или логистическими СЭЗ;</w:t>
      </w:r>
    </w:p>
    <w:p w:rsidR="00375706" w:rsidRDefault="00375706" w:rsidP="00375706">
      <w:pPr>
        <w:jc w:val="both"/>
      </w:pPr>
      <w:r>
        <w:t>6) лицам, которые будут совершать операции в отношении товаров, вывозимых с территории СЭЗ, в случаях, предусмотренных подпунктами 1, 2, 4 и 5 пункта 4 настоящей статьи.</w:t>
      </w:r>
    </w:p>
    <w:p w:rsidR="00375706" w:rsidRDefault="00375706" w:rsidP="00375706">
      <w:pPr>
        <w:jc w:val="both"/>
      </w:pPr>
      <w:r>
        <w:t>9. Передача товаров во владение и (или) пользование лицам, указанным в пункте 8 настоящей статьи, не освобождает декларанта товаров, помещенных под таможенную процедуру свободной таможенной зоны, от соблюдения условий использования товаров в соответствии с таможенной процедурой свободной таможенной зоны, предусмотренных настоящей главой.</w:t>
      </w:r>
    </w:p>
    <w:p w:rsidR="00375706" w:rsidRDefault="00375706" w:rsidP="00375706">
      <w:pPr>
        <w:jc w:val="both"/>
      </w:pPr>
      <w:r>
        <w:lastRenderedPageBreak/>
        <w:t xml:space="preserve">10. </w:t>
      </w:r>
      <w:proofErr w:type="gramStart"/>
      <w:r>
        <w:t>Законодательством государств-членов о таможенном регулировании могут быть установлены случаи, когда допускается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СЭЗ без завершения действия таможенной процедуры свободной таможенной зоны, а также</w:t>
      </w:r>
      <w:proofErr w:type="gramEnd"/>
      <w:r>
        <w:t xml:space="preserve"> порядок и условия передачи товаров в этих случаях.</w:t>
      </w:r>
    </w:p>
    <w:p w:rsidR="00375706" w:rsidRDefault="00375706" w:rsidP="00375706">
      <w:pPr>
        <w:jc w:val="both"/>
      </w:pPr>
      <w:proofErr w:type="gramStart"/>
      <w:r>
        <w:t>При установлении таких случаев законодательством государств-членов может быть установлено, что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а также может быть определен момент, с которого они возлагаются на таких лиц.</w:t>
      </w:r>
      <w:proofErr w:type="gramEnd"/>
    </w:p>
    <w:p w:rsidR="00375706" w:rsidRDefault="00375706" w:rsidP="00375706">
      <w:pPr>
        <w:jc w:val="both"/>
      </w:pPr>
      <w:r>
        <w:t xml:space="preserve">11. </w:t>
      </w:r>
      <w:proofErr w:type="gramStart"/>
      <w:r>
        <w:t>Законодательством государства-члена о таможенном регулировании может быть установлено, что передача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на территориях отдельных СЭЗ, созданных на территории такого государства-члена, допускается без завершения действия таможенной процедуры свободной таможенной зоны.</w:t>
      </w:r>
      <w:proofErr w:type="gramEnd"/>
    </w:p>
    <w:p w:rsidR="00375706" w:rsidRDefault="00375706" w:rsidP="00375706">
      <w:pPr>
        <w:jc w:val="both"/>
      </w:pPr>
      <w:proofErr w:type="gramStart"/>
      <w:r>
        <w:t>В указанном случае законодательством государств-членов может быть установлено, что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а также может быть определен момент, с которого они возлагаются на таких лиц.</w:t>
      </w:r>
      <w:proofErr w:type="gramEnd"/>
    </w:p>
    <w:p w:rsidR="00375706" w:rsidRDefault="00375706" w:rsidP="00375706">
      <w:pPr>
        <w:jc w:val="both"/>
      </w:pPr>
      <w:r>
        <w:t xml:space="preserve">12. </w:t>
      </w:r>
      <w:proofErr w:type="gramStart"/>
      <w:r>
        <w:t>В случае утраты лицом статуса резидента (участника, субъекта) портовой СЭЗ или логистической СЭЗ товары, помещенные под таможенную процедуру свободной таможенной зоны, в течение 4 месяцев со дня утраты лицом такого статуса могут быть переданы лицами, заключившими с таким резидентом (участником, субъектом) СЭЗ договор об указании услуг, иному резиденту (участнику, субъекту) портовой СЭЗ или логистической СЭЗ на основании договора об оказании</w:t>
      </w:r>
      <w:proofErr w:type="gramEnd"/>
      <w:r>
        <w:t xml:space="preserve"> услуг, </w:t>
      </w:r>
      <w:proofErr w:type="gramStart"/>
      <w:r>
        <w:t>заключаемого</w:t>
      </w:r>
      <w:proofErr w:type="gramEnd"/>
      <w:r>
        <w:t xml:space="preserve"> с таким иным резидентом (участником, субъектом) СЭЗ, либо помещены под таможенные процедуры, предусмотренные настоящим Кодексом.</w:t>
      </w:r>
    </w:p>
    <w:p w:rsidR="00375706" w:rsidRDefault="00375706" w:rsidP="00375706">
      <w:pPr>
        <w:jc w:val="both"/>
      </w:pPr>
      <w:r>
        <w:t xml:space="preserve">В </w:t>
      </w:r>
      <w:proofErr w:type="gramStart"/>
      <w:r>
        <w:t>случае</w:t>
      </w:r>
      <w:proofErr w:type="gramEnd"/>
      <w:r>
        <w:t xml:space="preserve"> если такие действия в указанный срок не совершены, действие таможенной процедуры свободной таможенной зоны по истечении этого срока прекращается, а товары задерживаются таможенными органами в соответствии с главой 51 настоящего Кодекса.</w:t>
      </w:r>
    </w:p>
    <w:p w:rsidR="00375706" w:rsidRDefault="00375706" w:rsidP="00375706">
      <w:pPr>
        <w:jc w:val="both"/>
      </w:pPr>
      <w:r>
        <w:t>13. Комиссия вправе определять перечень действий, в том числе операций, которые не могут совершаться с товарами, помещенными под таможенную процедуру свободной таможенной зоны.</w:t>
      </w:r>
    </w:p>
    <w:p w:rsidR="00375706" w:rsidRDefault="00375706" w:rsidP="00375706">
      <w:pPr>
        <w:jc w:val="both"/>
      </w:pPr>
      <w:r>
        <w:t>Законодательством государств-членов может устанавливаться перечень действий, в том числе операций, которые не могут совершаться с товарами, помещенными под таможенную процедуру свободной таможенной зоны, в СЭЗ, созданных (создаваемых) на территориях этих государств-членов.</w:t>
      </w:r>
    </w:p>
    <w:p w:rsidR="00375706" w:rsidRDefault="00375706" w:rsidP="00375706">
      <w:pPr>
        <w:jc w:val="both"/>
      </w:pPr>
    </w:p>
    <w:p w:rsidR="00375706" w:rsidRDefault="00375706" w:rsidP="00375706">
      <w:pPr>
        <w:jc w:val="both"/>
      </w:pPr>
      <w:r>
        <w:t>Статья 206.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p w:rsidR="00375706" w:rsidRDefault="00375706" w:rsidP="00375706">
      <w:pPr>
        <w:jc w:val="both"/>
      </w:pPr>
    </w:p>
    <w:p w:rsidR="00375706" w:rsidRDefault="00375706" w:rsidP="00375706">
      <w:pPr>
        <w:jc w:val="both"/>
      </w:pPr>
      <w:r>
        <w:t xml:space="preserve">1. </w:t>
      </w:r>
      <w:proofErr w:type="gramStart"/>
      <w:r>
        <w:t>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использоваться следующие способы:</w:t>
      </w:r>
      <w:proofErr w:type="gramEnd"/>
    </w:p>
    <w:p w:rsidR="00375706" w:rsidRDefault="00375706" w:rsidP="00375706">
      <w:pPr>
        <w:jc w:val="both"/>
      </w:pPr>
      <w:r>
        <w:t>1) проставление печатей, штампов, нанесение цифровой и другой маркировки на иностранные товары, помещенные под таможенную процедуру свободной таможенной зоны;</w:t>
      </w:r>
    </w:p>
    <w:p w:rsidR="00375706" w:rsidRDefault="00375706" w:rsidP="00375706">
      <w:pPr>
        <w:jc w:val="both"/>
      </w:pPr>
      <w:r>
        <w:t>2) подробное описание, фотографирование, изображение в масштабе иностранных товаров;</w:t>
      </w:r>
    </w:p>
    <w:p w:rsidR="00375706" w:rsidRDefault="00375706" w:rsidP="00375706">
      <w:pPr>
        <w:jc w:val="both"/>
      </w:pPr>
      <w:r>
        <w:t>3) сопоставление предварительно отобранных проб и (или) образцов иностранных товаров и товаров, изготовленных (полученных) из иностранных товаров, помещенных под таможенную процедуру свободной таможенной зоны;</w:t>
      </w:r>
    </w:p>
    <w:p w:rsidR="00375706" w:rsidRDefault="00375706" w:rsidP="00375706">
      <w:pPr>
        <w:jc w:val="both"/>
      </w:pPr>
      <w:r>
        <w:t>4) использование имеющейся маркировки товаров, в том числе в виде серийных номеров;</w:t>
      </w:r>
    </w:p>
    <w:p w:rsidR="00375706" w:rsidRDefault="00375706" w:rsidP="00375706">
      <w:pPr>
        <w:jc w:val="both"/>
      </w:pPr>
      <w:proofErr w:type="gramStart"/>
      <w:r>
        <w:t>5) иные способы, которые могут быть применены исходя из характера товаров, помещенных под таможенную процедуру свободной таможенной зоны, и совершаемых операций по переработке товаров, помещенных под таможенную процедуру свободной таможенной зоны,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w:t>
      </w:r>
      <w:proofErr w:type="gramEnd"/>
      <w:r>
        <w:t>, помещенных под таможенную процедуру свободной таможенной зоны,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свободной таможенной зоны.</w:t>
      </w:r>
    </w:p>
    <w:p w:rsidR="00375706" w:rsidRDefault="00375706" w:rsidP="00375706">
      <w:pPr>
        <w:jc w:val="both"/>
      </w:pPr>
      <w:r>
        <w:t>2. Порядок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устанавливается в соответствии с законодательством государств-членов о таможенном регулировании.</w:t>
      </w:r>
    </w:p>
    <w:p w:rsidR="00375706" w:rsidRDefault="00375706" w:rsidP="00375706">
      <w:pPr>
        <w:jc w:val="both"/>
      </w:pPr>
    </w:p>
    <w:p w:rsidR="00375706" w:rsidRDefault="00375706" w:rsidP="00375706">
      <w:pPr>
        <w:jc w:val="both"/>
      </w:pPr>
      <w:r>
        <w:t>Статья 207. Завершение и прекращение действия таможенной процедуры свободной таможенной зоны</w:t>
      </w:r>
    </w:p>
    <w:p w:rsidR="00375706" w:rsidRDefault="00375706" w:rsidP="00375706">
      <w:pPr>
        <w:jc w:val="both"/>
      </w:pPr>
    </w:p>
    <w:p w:rsidR="00375706" w:rsidRDefault="00375706" w:rsidP="00375706">
      <w:pPr>
        <w:jc w:val="both"/>
      </w:pPr>
      <w:r>
        <w:t>1. Действие таможенной процедуры свободной таможенной зоны должно быть завершено в следующих случаях:</w:t>
      </w:r>
    </w:p>
    <w:p w:rsidR="00375706" w:rsidRDefault="00375706" w:rsidP="00375706">
      <w:pPr>
        <w:jc w:val="both"/>
      </w:pPr>
      <w:proofErr w:type="gramStart"/>
      <w:r>
        <w:t>1) прекращение функционирования СЭЗ или принятие решения о прекращении применения таможенной процедуры свободной таможенной зоны на территории СЭЗ - в течение 6 месяцев со дня прекращения функционирования СЭЗ или принятия такого решения;</w:t>
      </w:r>
      <w:proofErr w:type="gramEnd"/>
    </w:p>
    <w:p w:rsidR="00375706" w:rsidRDefault="00375706" w:rsidP="00375706">
      <w:pPr>
        <w:jc w:val="both"/>
      </w:pPr>
      <w:r>
        <w:lastRenderedPageBreak/>
        <w:t>2) утрата лицом, поместившим товары под таможенную процедуру свободной таможенной зоны, статуса резидента (участника, субъекта) СЭЗ - в течение 6 месяцев со дня утраты лицом этого статуса;</w:t>
      </w:r>
    </w:p>
    <w:p w:rsidR="00375706" w:rsidRDefault="00375706" w:rsidP="00375706">
      <w:pPr>
        <w:jc w:val="both"/>
      </w:pPr>
      <w:r>
        <w:t>3) вывоз товаров, помещенных под таможенную процедуру свободной таможенной зоны, товаров, изготовленных (полученных) из товаров, помещенных под таможенную процедуру свободной таможенной зоны, с территории СЭЗ, за исключением случаев вывоза таких товаров:</w:t>
      </w:r>
      <w:bookmarkStart w:id="0" w:name="_GoBack"/>
      <w:bookmarkEnd w:id="0"/>
    </w:p>
    <w:p w:rsidR="00375706" w:rsidRDefault="00375706" w:rsidP="00375706">
      <w:pPr>
        <w:jc w:val="both"/>
      </w:pPr>
      <w:r>
        <w:t>в целях, указанных в пункте 4 статьи 205 настоящего Кодекса;</w:t>
      </w:r>
    </w:p>
    <w:p w:rsidR="00375706" w:rsidRDefault="00375706" w:rsidP="00375706">
      <w:pPr>
        <w:jc w:val="both"/>
      </w:pPr>
      <w:r>
        <w:t>для их перевозки с одной территории СЭЗ на другую территорию СЭЗ в соответствии с таможенной процедурой таможенного транзита в случае, установленном пунктом 8 настоящей статьи;</w:t>
      </w:r>
    </w:p>
    <w:p w:rsidR="00375706" w:rsidRDefault="00375706" w:rsidP="00375706">
      <w:pPr>
        <w:jc w:val="both"/>
      </w:pPr>
      <w:r>
        <w:t>для захоронения, обезвреживания, утилизации или уничтожения их иным способом в соответствии с законодательством государств-членов, если такие товары утратили свои потребительские свойства и стали непригодны для использования в том качестве, для которого они предназначены;</w:t>
      </w:r>
    </w:p>
    <w:p w:rsidR="00375706" w:rsidRDefault="00375706" w:rsidP="00375706">
      <w:pPr>
        <w:jc w:val="both"/>
      </w:pPr>
      <w:r>
        <w:t>4) потребление товаров в соответствии с подпунктом 5 пункта 1 статьи 205 настоящего Кодекса;</w:t>
      </w:r>
    </w:p>
    <w:p w:rsidR="00375706" w:rsidRDefault="00375706" w:rsidP="00375706">
      <w:pPr>
        <w:jc w:val="both"/>
      </w:pPr>
      <w:proofErr w:type="gramStart"/>
      <w:r>
        <w:t>5)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СЭЗ либо лицу, не являющемуся резидентом (участником, субъектом) СЭЗ, в соответствии с пунктами 8 и 9 настоящей статьи, за исключением передачи товаров</w:t>
      </w:r>
      <w:proofErr w:type="gramEnd"/>
      <w:r>
        <w:t xml:space="preserve"> в случаях, указанных в пунктах 8, 10 и 11 статьи 205 настоящего Кодекса.</w:t>
      </w:r>
    </w:p>
    <w:p w:rsidR="00375706" w:rsidRDefault="00375706" w:rsidP="00375706">
      <w:pPr>
        <w:jc w:val="both"/>
      </w:pPr>
      <w:r>
        <w:t>2. При завершении действия таможенной процедуры свободной таможенной зоны декларантом товаров может выступать:</w:t>
      </w:r>
    </w:p>
    <w:p w:rsidR="00375706" w:rsidRDefault="00375706" w:rsidP="00375706">
      <w:pPr>
        <w:jc w:val="both"/>
      </w:pPr>
      <w:proofErr w:type="gramStart"/>
      <w:r>
        <w:t>1) лицо, являвшееся декларантом товаров при их помещении под таможенную процедуру свободной таможенной зоны;</w:t>
      </w:r>
      <w:proofErr w:type="gramEnd"/>
    </w:p>
    <w:p w:rsidR="00375706" w:rsidRDefault="00375706" w:rsidP="00375706">
      <w:pPr>
        <w:jc w:val="both"/>
      </w:pPr>
      <w:r>
        <w:t>2) резидент (участник, субъект) СЭЗ, которому в соответствии с пунктом 10 статьи 205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375706" w:rsidRDefault="00375706" w:rsidP="00375706">
      <w:pPr>
        <w:jc w:val="both"/>
      </w:pPr>
      <w:r>
        <w:t>3) лицо, которому в соответствии с пунктом 11 статьи 205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375706" w:rsidRDefault="00375706" w:rsidP="00375706">
      <w:pPr>
        <w:jc w:val="both"/>
      </w:pPr>
      <w:r>
        <w:t>4) резидент (участник, субъект) СЭЗ или лица, указанные в пункте 3 статьи 202 настоящего Кодекса, - в отношении товаров, находящихся на территории портовой СЭЗ или логистической СЭЗ;</w:t>
      </w:r>
    </w:p>
    <w:p w:rsidR="00375706" w:rsidRDefault="00375706" w:rsidP="00375706">
      <w:pPr>
        <w:jc w:val="both"/>
      </w:pPr>
      <w:proofErr w:type="gramStart"/>
      <w:r>
        <w:t xml:space="preserve">5) не являющееся резидентом (участником, субъектом) СЭЗ лицо, которому переданы права владения, пользования и (или) распоряжения товарами, помещенными под таможенную </w:t>
      </w:r>
      <w:r>
        <w:lastRenderedPageBreak/>
        <w:t>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в соответствии с подпунктом 3 пункта 5 или подпунктом 1 пункта 6 настоящей статьи.</w:t>
      </w:r>
      <w:proofErr w:type="gramEnd"/>
    </w:p>
    <w:p w:rsidR="00375706" w:rsidRDefault="00375706" w:rsidP="00375706">
      <w:pPr>
        <w:jc w:val="both"/>
      </w:pPr>
      <w:r>
        <w:t xml:space="preserve">3. </w:t>
      </w:r>
      <w:proofErr w:type="gramStart"/>
      <w:r>
        <w:t>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ее территории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w:t>
      </w:r>
      <w:proofErr w:type="gramEnd"/>
      <w:r>
        <w:t xml:space="preserve">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12 настоящей статьи.</w:t>
      </w:r>
    </w:p>
    <w:p w:rsidR="00375706" w:rsidRDefault="00375706" w:rsidP="00375706">
      <w:pPr>
        <w:jc w:val="both"/>
      </w:pPr>
      <w:r>
        <w:t>Комиссия вправе определять иной порядок завершения действия таможенной процедуры свободной таможенной зоны при прекращении функционирования СЭЗ, пределы которых полностью или частично совпадают с участками таможенной границы Союза, или при принятии решения о прекращении применения таможенной процедуры свободной таможенной зоны на территориях таких СЭЗ.</w:t>
      </w:r>
    </w:p>
    <w:p w:rsidR="00375706" w:rsidRDefault="00375706" w:rsidP="00375706">
      <w:pPr>
        <w:jc w:val="both"/>
      </w:pPr>
      <w:r>
        <w:t xml:space="preserve">При </w:t>
      </w:r>
      <w:proofErr w:type="spellStart"/>
      <w:r>
        <w:t>незавершении</w:t>
      </w:r>
      <w:proofErr w:type="spellEnd"/>
      <w:r>
        <w:t xml:space="preserve"> действия таможенной процедуры свободной таможенной зоны в соответствии с абзацем первым настоящего пункта действие этой таможенной процедуры прекращается по истечении срока, указанного в подпункте 1 пункта 1 настоящей статьи, а товары задерживаются таможенными органами в соответствии с главой 51 настоящего Кодекса.</w:t>
      </w:r>
    </w:p>
    <w:p w:rsidR="00375706" w:rsidRDefault="00375706" w:rsidP="00375706">
      <w:pPr>
        <w:jc w:val="both"/>
      </w:pPr>
      <w:r>
        <w:t xml:space="preserve">4. </w:t>
      </w:r>
      <w:proofErr w:type="gramStart"/>
      <w:r>
        <w:t>При утрате лицом статуса резидента (участника, субъекта)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w:t>
      </w:r>
      <w:proofErr w:type="gramEnd"/>
      <w:r>
        <w:t xml:space="preserve"> завершается без помещения под таможенные процедуры в соответствии с пунктами 10 и 13 настоящей статьи.</w:t>
      </w:r>
    </w:p>
    <w:p w:rsidR="00375706" w:rsidRDefault="00375706" w:rsidP="00375706">
      <w:pPr>
        <w:jc w:val="both"/>
      </w:pPr>
      <w:r>
        <w:t xml:space="preserve">При </w:t>
      </w:r>
      <w:proofErr w:type="spellStart"/>
      <w:r>
        <w:t>незавершении</w:t>
      </w:r>
      <w:proofErr w:type="spellEnd"/>
      <w:r>
        <w:t xml:space="preserve"> действия таможенной процедуры свободной таможенной зоны в соответствии с абзацем первым настоящего пункта действие этой таможенной процедуры прекращается по истечении срока, указанного в подпункте 2 пункта 1 настоящей статьи, а товары задерживаются таможенными органами в соответствии с главой 51 настоящего Кодекса.</w:t>
      </w:r>
    </w:p>
    <w:p w:rsidR="00375706" w:rsidRDefault="00375706" w:rsidP="00375706">
      <w:pPr>
        <w:jc w:val="both"/>
      </w:pPr>
      <w:r>
        <w:t>5. Для вывоза товаров с территории СЭЗ за пределы таможенной территории Союза действие таможенной процедуры свободной таможенной зоны завершается помещением:</w:t>
      </w:r>
    </w:p>
    <w:p w:rsidR="00375706" w:rsidRDefault="00375706" w:rsidP="00375706">
      <w:pPr>
        <w:jc w:val="both"/>
      </w:pPr>
      <w:r>
        <w:t>1) под таможенную процедуру реэкспорта:</w:t>
      </w:r>
    </w:p>
    <w:p w:rsidR="00375706" w:rsidRDefault="00375706" w:rsidP="00375706">
      <w:pPr>
        <w:jc w:val="both"/>
      </w:pPr>
      <w:r>
        <w:t>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375706" w:rsidRDefault="00375706" w:rsidP="00375706">
      <w:pPr>
        <w:jc w:val="both"/>
      </w:pPr>
      <w:r>
        <w:lastRenderedPageBreak/>
        <w:t>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не признаны товарами Союза в соответствии со статьей 210 настоящего Кодекса;</w:t>
      </w:r>
    </w:p>
    <w:p w:rsidR="00375706" w:rsidRDefault="00375706" w:rsidP="00375706">
      <w:pPr>
        <w:jc w:val="both"/>
      </w:pPr>
      <w:r>
        <w:t>2) под таможенную процедуру экспорта:</w:t>
      </w:r>
    </w:p>
    <w:p w:rsidR="00375706" w:rsidRDefault="00375706" w:rsidP="00375706">
      <w:pPr>
        <w:jc w:val="both"/>
      </w:pPr>
      <w:r>
        <w:t>товаров Союза, помещенных под таможенную процедуру свободной таможенной зоны;</w:t>
      </w:r>
    </w:p>
    <w:p w:rsidR="00375706" w:rsidRDefault="00375706" w:rsidP="00375706">
      <w:pPr>
        <w:jc w:val="both"/>
      </w:pPr>
      <w:r>
        <w:t>товаров, изготовленных (полученных) из товаров Союза, в том числе не помещенных под таможенную процедуру свободной таможенной зоны;</w:t>
      </w:r>
    </w:p>
    <w:p w:rsidR="00375706" w:rsidRDefault="00375706" w:rsidP="00375706">
      <w:pPr>
        <w:jc w:val="both"/>
      </w:pPr>
      <w:r>
        <w:t>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признаны товарами Союза в соответствии со статьей 210 настоящего Кодекса;</w:t>
      </w:r>
    </w:p>
    <w:p w:rsidR="00375706" w:rsidRDefault="00375706" w:rsidP="00375706">
      <w:pPr>
        <w:jc w:val="both"/>
      </w:pPr>
      <w:proofErr w:type="gramStart"/>
      <w:r>
        <w:t>3) под таможенную процедуру таможенного транзита в соответствии с подпунктами 1 и 3 пункта 3 статьи 142 настоящего Кодекса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w:t>
      </w:r>
      <w:proofErr w:type="gramEnd"/>
    </w:p>
    <w:p w:rsidR="00375706" w:rsidRDefault="00375706" w:rsidP="00375706">
      <w:pPr>
        <w:jc w:val="both"/>
      </w:pPr>
      <w:r>
        <w:t>6. Для вывоза товаров с территории СЭЗ на остальную часть таможенной территории Союза действие таможенной процедуры свободной таможенной зоны завершается помещением:</w:t>
      </w:r>
    </w:p>
    <w:p w:rsidR="00375706" w:rsidRDefault="00375706" w:rsidP="00375706">
      <w:pPr>
        <w:jc w:val="both"/>
      </w:pPr>
      <w:proofErr w:type="gramStart"/>
      <w:r>
        <w:t>1) под таможенные процедуры, указанные в подпунктах 1, 4, 5, 7, 10, 14 - 16 пункта 2 статьи 127 настоящего Кодекса,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и товаров, изготовленных (полученных) из иностранных товаров, помещенных под таможенную процедуру свободной таможенной зоны, с учетом пункта</w:t>
      </w:r>
      <w:proofErr w:type="gramEnd"/>
      <w:r>
        <w:t xml:space="preserve"> 7 настоящей статьи;</w:t>
      </w:r>
    </w:p>
    <w:p w:rsidR="00375706" w:rsidRDefault="00375706" w:rsidP="00375706">
      <w:pPr>
        <w:jc w:val="both"/>
      </w:pPr>
      <w:r>
        <w:t>2) под таможенную процедуру реимпорта:</w:t>
      </w:r>
    </w:p>
    <w:p w:rsidR="00375706" w:rsidRDefault="00375706" w:rsidP="00375706">
      <w:pPr>
        <w:jc w:val="both"/>
      </w:pPr>
      <w:r>
        <w:t>товаров Союза, помещенных под таможенную процедуру свободной таможенной зоны,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375706" w:rsidRDefault="00375706" w:rsidP="00375706">
      <w:pPr>
        <w:jc w:val="both"/>
      </w:pPr>
      <w:r>
        <w:t>товаров, изготовленных (полученных) исключительно из товаров Союза, помещенных под таможенную процедуру свободной таможенной зоны, в том числе с использованием товаров Союза, не помещенных под таможенную процедуру свободной таможенной зоны;</w:t>
      </w:r>
    </w:p>
    <w:p w:rsidR="00375706" w:rsidRDefault="00375706" w:rsidP="00375706">
      <w:pPr>
        <w:jc w:val="both"/>
      </w:pPr>
      <w:proofErr w:type="gramStart"/>
      <w:r>
        <w:t>3) под таможенную процедуру таможенного транзита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 одного государства-члена на территорию другого государства-члена.</w:t>
      </w:r>
      <w:proofErr w:type="gramEnd"/>
    </w:p>
    <w:p w:rsidR="00375706" w:rsidRDefault="00375706" w:rsidP="00375706">
      <w:pPr>
        <w:jc w:val="both"/>
      </w:pPr>
      <w:r>
        <w:lastRenderedPageBreak/>
        <w:t xml:space="preserve">7. </w:t>
      </w:r>
      <w:proofErr w:type="gramStart"/>
      <w:r>
        <w:t>Если в состав товаров, изготовленных (полученных) из иностранных товаров, помещенных под таможенную процедуру свободной таможенной зоны, входят иностранные товары, подпадающие под действие мер защиты внутреннего рынка, такие товары для вывоза с территории СЭЗ на остальную часть таможенной территории Союза могут быть помещены под таможенные процедуры, указанные в подпунктах 1 и 7 пункта 2 статьи 127 настоящего Кодекса, при условии идентификации</w:t>
      </w:r>
      <w:proofErr w:type="gramEnd"/>
      <w:r>
        <w:t xml:space="preserve"> в этих товарах иностранных товаров, помещенных под таможенную процедуру свободной таможенной зоны.</w:t>
      </w:r>
    </w:p>
    <w:p w:rsidR="00375706" w:rsidRDefault="00375706" w:rsidP="00375706">
      <w:pPr>
        <w:jc w:val="both"/>
      </w:pPr>
      <w:r>
        <w:t xml:space="preserve">8. </w:t>
      </w:r>
      <w:proofErr w:type="gramStart"/>
      <w:r>
        <w:t>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иному резиденту (участнику, субъекту) СЭЗ действие таможенной процедуры свободной таможенной зоны завершается помещением таких товаров под таможенную</w:t>
      </w:r>
      <w:proofErr w:type="gramEnd"/>
      <w:r>
        <w:t xml:space="preserve"> процедуру свободной таможенной зоны резидентом (участником, субъектом) СЭЗ, которому переданы права владения, пользования и (или) распоряжения такими товарами.</w:t>
      </w:r>
    </w:p>
    <w:p w:rsidR="00375706" w:rsidRDefault="00375706" w:rsidP="00375706">
      <w:pPr>
        <w:jc w:val="both"/>
      </w:pPr>
      <w:r>
        <w:t>Если в указанном случае необходима перевозка товаров с одной территории СЭЗ на другую территорию СЭЗ, такая перевозка осуществляется в соответствии с таможенной процедурой таможенного транзита в порядке и на условиях, которые предусмотрены главой 22 настоящего Кодекса, за исключением случая, предусмотренного абзацем третьим настоящего пункта.</w:t>
      </w:r>
    </w:p>
    <w:p w:rsidR="00375706" w:rsidRDefault="00375706" w:rsidP="00375706">
      <w:pPr>
        <w:jc w:val="both"/>
      </w:pPr>
      <w:r>
        <w:t>Товары Союза перевозятся с одной территории СЭЗ на другую территорию СЭЗ без помещения таких товаров под таможенную процедуру таможенного транзита, если такие СЭЗ расположены на территории одного государства-члена, за исключением товаров Союза, перевозимых через территории государств, не являющихся членами Союза, и (или) морем.</w:t>
      </w:r>
    </w:p>
    <w:p w:rsidR="00375706" w:rsidRDefault="00375706" w:rsidP="00375706">
      <w:pPr>
        <w:jc w:val="both"/>
      </w:pPr>
      <w:r>
        <w:t xml:space="preserve">9. </w:t>
      </w:r>
      <w:proofErr w:type="gramStart"/>
      <w:r>
        <w:t>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лицу, не являющемуся резидентом (участником, субъектом) СЭЗ, для их вывоза с территории СЭЗ на остальную часть таможенной</w:t>
      </w:r>
      <w:proofErr w:type="gramEnd"/>
      <w:r>
        <w:t xml:space="preserve"> </w:t>
      </w:r>
      <w:proofErr w:type="gramStart"/>
      <w:r>
        <w:t>территории Союза действие таможенной процедуры свободной таможенной зоны завершается помещением таких товаров под таможенные процедуры, указанные в подпункте 1 пункта 6 настоящей статьи, за исключением случаев, когда в соответствии с подпунктом 3 пункта 1 настоящей статьи товары могут быть вывезены с территории СЭЗ без завершения действия таможенной процедуры свободной таможенной зоны.</w:t>
      </w:r>
      <w:proofErr w:type="gramEnd"/>
    </w:p>
    <w:p w:rsidR="00375706" w:rsidRDefault="00375706" w:rsidP="00375706">
      <w:pPr>
        <w:jc w:val="both"/>
      </w:pPr>
      <w:r>
        <w:t>10. Действие таможенной процедуры свободной таможенной зоны завершается без помещения товаров под таможенные процедуры в случаях, предусмотренных пунктами 12 и 13 настоящей статьи, а также в следующих случаях:</w:t>
      </w:r>
    </w:p>
    <w:p w:rsidR="00375706" w:rsidRDefault="00375706" w:rsidP="00375706">
      <w:pPr>
        <w:jc w:val="both"/>
      </w:pPr>
      <w:proofErr w:type="gramStart"/>
      <w:r>
        <w:t>1)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утратили свои потребительские свойства и стали непригодны для использования в том качестве, для которого они предназначены, вывозятся с территории СЭЗ для захоронения, обезвреживания, утилизации или уничтожения иным способом в соответствии с законодательством государств-членов.</w:t>
      </w:r>
      <w:proofErr w:type="gramEnd"/>
      <w:r>
        <w:t xml:space="preserve"> При этом действие таможенной процедуры свободной </w:t>
      </w:r>
      <w:r>
        <w:lastRenderedPageBreak/>
        <w:t>таможенной зоны завершается в отношении части товаров, помещенных под таможенную процедуру свободной таможенной зоны, соответствующей количеству товаров, захороненных, обезвреженных, утилизированных и (или) уничтоженных иным способом, и определяемой в соответствии с законодательством государств-членов о таможенном регулировании;</w:t>
      </w:r>
    </w:p>
    <w:p w:rsidR="00375706" w:rsidRDefault="00375706" w:rsidP="00375706">
      <w:pPr>
        <w:jc w:val="both"/>
      </w:pPr>
      <w:proofErr w:type="gramStart"/>
      <w:r>
        <w:t>2) товары, помещенные под таможенную процедуру свободной таможенной зоны,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соответствии с законодательством государств-членов о таможенном регулировании;</w:t>
      </w:r>
      <w:proofErr w:type="gramEnd"/>
    </w:p>
    <w:p w:rsidR="00375706" w:rsidRDefault="00375706" w:rsidP="00375706">
      <w:pPr>
        <w:jc w:val="both"/>
      </w:pPr>
      <w:proofErr w:type="gramStart"/>
      <w:r>
        <w:t>3)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потреблены в соответствии с подпунктом 5 пункта 1 статьи 205 настоящего Кодекса;</w:t>
      </w:r>
      <w:proofErr w:type="gramEnd"/>
    </w:p>
    <w:p w:rsidR="00375706" w:rsidRDefault="00375706" w:rsidP="00375706">
      <w:pPr>
        <w:jc w:val="both"/>
      </w:pPr>
      <w:proofErr w:type="gramStart"/>
      <w:r>
        <w:t>4) иностранные товары, помещенные под таможенную процедуру свободной таможенной зоны на территории портовой СЭЗ или логистической СЭЗ,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вывозятся за пределы таможенной территории Союза через место убытия, к которому примыкает такая портовая СЭЗ или логистическая СЭЗ, в</w:t>
      </w:r>
      <w:proofErr w:type="gramEnd"/>
      <w:r>
        <w:t xml:space="preserve"> </w:t>
      </w:r>
      <w:proofErr w:type="gramStart"/>
      <w:r>
        <w:t>случаях</w:t>
      </w:r>
      <w:proofErr w:type="gramEnd"/>
      <w:r>
        <w:t>, установленных законодательством государств-членов;</w:t>
      </w:r>
    </w:p>
    <w:p w:rsidR="00375706" w:rsidRDefault="00375706" w:rsidP="00375706">
      <w:pPr>
        <w:jc w:val="both"/>
      </w:pPr>
      <w:r>
        <w:t>11. Порядок завершения действия таможенной процедуры свободной таможенной зоны в случаях, предусмотренных подпунктами 1, 2 и 4 пункта 10 настоящей статьи, устанавливается в соответствии с законодательством государств-членов о таможенном регулировании.</w:t>
      </w:r>
    </w:p>
    <w:p w:rsidR="00375706" w:rsidRDefault="00375706" w:rsidP="00375706">
      <w:pPr>
        <w:jc w:val="both"/>
      </w:pPr>
      <w:r>
        <w:t>Порядок завершения действия таможенной процедуры свободной таможенной зоны в случае, предусмотренном подпунктом 3 пункта 10 настоящей статьи, определяется Комиссией.</w:t>
      </w:r>
    </w:p>
    <w:p w:rsidR="00375706" w:rsidRDefault="00375706" w:rsidP="00375706">
      <w:pPr>
        <w:jc w:val="both"/>
      </w:pPr>
      <w:r>
        <w:t xml:space="preserve">12. </w:t>
      </w:r>
      <w:proofErr w:type="gramStart"/>
      <w:r>
        <w:t>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w:t>
      </w:r>
      <w:proofErr w:type="gramEnd"/>
      <w:r>
        <w:t xml:space="preserve">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w:t>
      </w:r>
    </w:p>
    <w:p w:rsidR="00375706" w:rsidRDefault="00375706" w:rsidP="00375706">
      <w:pPr>
        <w:jc w:val="both"/>
      </w:pPr>
      <w:r>
        <w:t>Комиссия вправе определять порядок завершения действия таможенной процедуры свободной таможенной зоны в отношении указанных товаров.</w:t>
      </w:r>
    </w:p>
    <w:p w:rsidR="00375706" w:rsidRDefault="00375706" w:rsidP="00375706">
      <w:pPr>
        <w:jc w:val="both"/>
      </w:pPr>
      <w:r>
        <w:t>Указанные товары приобретают статус товаров Союза со дня завершения действия таможенной процедуры свободной таможенной зоны.</w:t>
      </w:r>
    </w:p>
    <w:p w:rsidR="00375706" w:rsidRDefault="00375706" w:rsidP="00375706">
      <w:pPr>
        <w:jc w:val="both"/>
      </w:pPr>
      <w:r>
        <w:lastRenderedPageBreak/>
        <w:t xml:space="preserve">13. </w:t>
      </w:r>
      <w:proofErr w:type="gramStart"/>
      <w:r>
        <w:t>В случае утраты лицом статуса резидента (участника, субъекта) СЭЗ в связи с истечением срока действия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 выполнением условий этого соглашения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w:t>
      </w:r>
      <w:proofErr w:type="gramEnd"/>
      <w:r>
        <w:t xml:space="preserve"> </w:t>
      </w:r>
      <w:proofErr w:type="gramStart"/>
      <w:r>
        <w:t>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w:t>
      </w:r>
      <w:proofErr w:type="gramEnd"/>
    </w:p>
    <w:p w:rsidR="00375706" w:rsidRDefault="00375706" w:rsidP="00375706">
      <w:pPr>
        <w:jc w:val="both"/>
      </w:pPr>
      <w:r>
        <w:t>Комиссия вправе определять порядок завершения действия таможенной процедуры свободной таможенной зоны в отношении указанных товаров.</w:t>
      </w:r>
    </w:p>
    <w:p w:rsidR="00375706" w:rsidRDefault="00375706" w:rsidP="00375706">
      <w:pPr>
        <w:jc w:val="both"/>
      </w:pPr>
      <w:r>
        <w:t>Указанные товары приобретают статус товаров Союза со дня завершения действия таможенной процедуры свободной таможенной зоны.</w:t>
      </w:r>
    </w:p>
    <w:p w:rsidR="00375706" w:rsidRDefault="00375706" w:rsidP="00375706">
      <w:pPr>
        <w:jc w:val="both"/>
      </w:pPr>
      <w:r>
        <w:t>14. Завершение действия таможенной процедуры свободной таможенной зоны при ликвидации (прекращении деятельности) лица, являющегося резидентом (участником, субъектом) СЭЗ, осуществляется в соответствии с законодательством государств-членов о таможенном регулировании.</w:t>
      </w:r>
    </w:p>
    <w:p w:rsidR="00375706" w:rsidRDefault="00375706" w:rsidP="00375706">
      <w:pPr>
        <w:jc w:val="both"/>
      </w:pPr>
    </w:p>
    <w:p w:rsidR="00375706" w:rsidRDefault="00375706" w:rsidP="00375706">
      <w:pPr>
        <w:jc w:val="both"/>
      </w:pPr>
      <w:r>
        <w:t>Статья 208.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срок их уплаты и исчисление</w:t>
      </w:r>
    </w:p>
    <w:p w:rsidR="00375706" w:rsidRDefault="00375706" w:rsidP="00375706">
      <w:pPr>
        <w:jc w:val="both"/>
      </w:pPr>
    </w:p>
    <w:p w:rsidR="00375706" w:rsidRDefault="00375706" w:rsidP="00375706">
      <w:pPr>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возникает у декларанта с момента регистрации таможенным органом декларации на товары, за исключением случаев, предусмотренных абзацами вторым и третьим настоящего пункта.</w:t>
      </w:r>
    </w:p>
    <w:p w:rsidR="00375706" w:rsidRDefault="00375706" w:rsidP="00375706">
      <w:pPr>
        <w:jc w:val="both"/>
      </w:pPr>
      <w:proofErr w:type="gramStart"/>
      <w:r>
        <w:t>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заявленных к выпуску до подачи декларации на товары,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roofErr w:type="gramEnd"/>
    </w:p>
    <w:p w:rsidR="00375706" w:rsidRDefault="00375706" w:rsidP="00375706">
      <w:pPr>
        <w:jc w:val="both"/>
      </w:pPr>
      <w:r>
        <w:t xml:space="preserve">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на территории портовой СЭЗ или </w:t>
      </w:r>
      <w:r>
        <w:lastRenderedPageBreak/>
        <w:t>логистической СЭЗ, возникает у декларанта с момента их ввоза на территорию портовой СЭЗ или логистической СЭЗ.</w:t>
      </w:r>
    </w:p>
    <w:p w:rsidR="00375706" w:rsidRDefault="00375706" w:rsidP="00375706">
      <w:pPr>
        <w:jc w:val="both"/>
      </w:pPr>
      <w:r>
        <w:t xml:space="preserve">2. </w:t>
      </w:r>
      <w:proofErr w:type="gramStart"/>
      <w:r>
        <w:t>Обязанность по уплате ввозных таможенных пошлин, налогов, специальных, антидемпинговых, компенсационных пошлин в отношении иностранных товаров, которые ввозятся на территорию портовой СЭЗ или логистической СЭЗ с территории государства, не являющегося членом Союза, и которые в соответствии с пунктом 4 статьи 204 настоящего Кодекса не подлежат таможенному декларированию, возникает у резидента (участника, субъекта) портовой СЭЗ или логистической СЭЗ, заключившего договор об оказании</w:t>
      </w:r>
      <w:proofErr w:type="gramEnd"/>
      <w:r>
        <w:t xml:space="preserve"> услуг, с момента ввоза таких товаров на территорию </w:t>
      </w:r>
      <w:proofErr w:type="gramStart"/>
      <w:r>
        <w:t>портовой</w:t>
      </w:r>
      <w:proofErr w:type="gramEnd"/>
      <w:r>
        <w:t xml:space="preserve"> СЭЗ или логистической СЭЗ.</w:t>
      </w:r>
    </w:p>
    <w:p w:rsidR="00375706" w:rsidRDefault="00375706" w:rsidP="00375706">
      <w:pPr>
        <w:jc w:val="both"/>
      </w:pPr>
      <w:r>
        <w:t xml:space="preserve">3. </w:t>
      </w:r>
      <w:proofErr w:type="gramStart"/>
      <w:r>
        <w:t>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возникает у лиц, которым в соответствии с пунктами 10 и 11 статьи 205 настоящего Кодекса переданы права владения, пользования и (или) распоряжения такими товарами и (или) товарами, изготовленными (полученными) из товаров, помещенных под таможенную процедуру свободной таможенной зоны</w:t>
      </w:r>
      <w:proofErr w:type="gramEnd"/>
      <w:r>
        <w:t xml:space="preserve">, </w:t>
      </w:r>
      <w:proofErr w:type="gramStart"/>
      <w:r>
        <w:t>и</w:t>
      </w:r>
      <w:proofErr w:type="gramEnd"/>
      <w:r>
        <w:t xml:space="preserve"> на которых в соответствии с законодательством государств-членов возложены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с момента, с которого указанные обязанности декларанта возлагаются на таких лиц.</w:t>
      </w:r>
    </w:p>
    <w:p w:rsidR="00375706" w:rsidRDefault="00375706" w:rsidP="00375706">
      <w:pPr>
        <w:jc w:val="both"/>
      </w:pPr>
      <w:r>
        <w:t>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прекращается у лиц, указанных в пунктах 1 - 3 настоящей статьи, при наступлении следующих обстоятельств:</w:t>
      </w:r>
    </w:p>
    <w:p w:rsidR="00375706" w:rsidRDefault="00375706" w:rsidP="00375706">
      <w:pPr>
        <w:jc w:val="both"/>
      </w:pPr>
      <w:proofErr w:type="gramStart"/>
      <w:r>
        <w:t>1) завершение действия таможенной процедуры свободной таможенной зоны в соответствии со статьей 207 настоящего Кодекса, в том числе после наступления обстоятельств, указанных в пункте 7 настоящей статьи, за исключением завершения действия таможенной процедуры свободной таможенной зоны помещением под таможенную процедуру экспорта товаров, указанных в абзаце четвертом подпункта 2 пункта 5 статьи 207 настоящего Кодекса;</w:t>
      </w:r>
      <w:proofErr w:type="gramEnd"/>
    </w:p>
    <w:p w:rsidR="00375706" w:rsidRDefault="00375706" w:rsidP="00375706">
      <w:pPr>
        <w:jc w:val="both"/>
      </w:pPr>
      <w:r>
        <w:t>2) вывоз с таможенной территории Союза товаров, указанных в абзаце четвертом подпункта 2 пункта 5 статьи 207 настоящего Кодекса, помещенных под таможенную процедуру экспорта;</w:t>
      </w:r>
    </w:p>
    <w:p w:rsidR="00375706" w:rsidRDefault="00375706" w:rsidP="00375706">
      <w:pPr>
        <w:jc w:val="both"/>
      </w:pPr>
      <w:r>
        <w:t>3) помещение товаров, в отношении которых действие таможенной процедуры свободной таможенной зоны прекращено, и (или) товаров, изготовленных (полученных) из товаров, помещенных под таможенную процедуру свободной таможенной зоны, в рамках применения такой таможенной процедуры, действие которой прекращено, под таможенные процедуры в соответствии с пунктом 7 статьи 129 настоящего Кодекса;</w:t>
      </w:r>
    </w:p>
    <w:p w:rsidR="00375706" w:rsidRDefault="00375706" w:rsidP="00375706">
      <w:pPr>
        <w:jc w:val="both"/>
      </w:pPr>
      <w:r>
        <w:t>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8 настоящей статьи;</w:t>
      </w:r>
    </w:p>
    <w:p w:rsidR="00375706" w:rsidRDefault="00375706" w:rsidP="00375706">
      <w:pPr>
        <w:jc w:val="both"/>
      </w:pPr>
      <w:proofErr w:type="gramStart"/>
      <w:r>
        <w:t xml:space="preserve">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w:t>
      </w:r>
      <w:r>
        <w:lastRenderedPageBreak/>
        <w:t>таможенной зоны,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w:t>
      </w:r>
      <w:proofErr w:type="gramEnd"/>
      <w:r>
        <w:t xml:space="preserve"> </w:t>
      </w:r>
      <w:proofErr w:type="gramStart"/>
      <w:r>
        <w:t>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roofErr w:type="gramEnd"/>
    </w:p>
    <w:p w:rsidR="00375706" w:rsidRDefault="00375706" w:rsidP="00375706">
      <w:pPr>
        <w:jc w:val="both"/>
      </w:pPr>
      <w:r>
        <w:t>6) отказ в выпуске товаров в соответствии с таможенной процедурой свободной таможенной зоны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375706" w:rsidRDefault="00375706" w:rsidP="00375706">
      <w:pPr>
        <w:jc w:val="both"/>
      </w:pPr>
      <w:r>
        <w:t>7)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375706" w:rsidRDefault="00375706" w:rsidP="00375706">
      <w:pPr>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rsidR="00375706" w:rsidRDefault="00375706" w:rsidP="00375706">
      <w:pPr>
        <w:jc w:val="both"/>
      </w:pPr>
      <w:r>
        <w:t>9) задержание таможенным органом товаров в соответствии с главой 51 настоящего Кодекса;</w:t>
      </w:r>
    </w:p>
    <w:p w:rsidR="00375706" w:rsidRDefault="00375706" w:rsidP="00375706">
      <w:pPr>
        <w:jc w:val="both"/>
      </w:pPr>
      <w:proofErr w:type="gramStart"/>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roofErr w:type="gramEnd"/>
    </w:p>
    <w:p w:rsidR="00375706" w:rsidRDefault="00375706" w:rsidP="00375706">
      <w:pPr>
        <w:jc w:val="both"/>
      </w:pPr>
      <w:r>
        <w:t xml:space="preserve">5. </w:t>
      </w:r>
      <w:proofErr w:type="gramStart"/>
      <w:r>
        <w:t>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прекращается у лиц, указанных в пунктах 1 и 3 настоящей статьи,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w:t>
      </w:r>
      <w:proofErr w:type="gramEnd"/>
      <w:r>
        <w:t xml:space="preserve"> </w:t>
      </w:r>
      <w:proofErr w:type="gramStart"/>
      <w:r>
        <w:t>свободной таможенной зоны, без завершения действия таможенной процедуры свободной таможенной зоны в соответствии с пунктами 10 и 11 статьи 205 настоящего Кодекса, если при передаче прав владения, пользования и (или) распоряжения такими товарами обязанность декларанта по соблюдению условий использования товаров в соответствии с таможенной процедурой свободной таможенной зоны и обязанность декларанта по завершению действия такой таможенной процедуры возложены на лиц</w:t>
      </w:r>
      <w:proofErr w:type="gramEnd"/>
      <w:r>
        <w:t xml:space="preserve">, </w:t>
      </w:r>
      <w:proofErr w:type="gramStart"/>
      <w:r>
        <w:t>которым</w:t>
      </w:r>
      <w:proofErr w:type="gramEnd"/>
      <w:r>
        <w:t xml:space="preserve"> переданы такие права.</w:t>
      </w:r>
    </w:p>
    <w:p w:rsidR="00375706" w:rsidRDefault="00375706" w:rsidP="00375706">
      <w:pPr>
        <w:jc w:val="both"/>
      </w:pPr>
      <w:r>
        <w:t>6.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7 настоящей статьи.</w:t>
      </w:r>
    </w:p>
    <w:p w:rsidR="00375706" w:rsidRDefault="00375706" w:rsidP="00375706">
      <w:pPr>
        <w:jc w:val="both"/>
      </w:pPr>
      <w:r>
        <w:t>7. При наступлении следующих обстоятель</w:t>
      </w:r>
      <w:proofErr w:type="gramStart"/>
      <w:r>
        <w:t>ств ср</w:t>
      </w:r>
      <w:proofErr w:type="gramEnd"/>
      <w:r>
        <w:t>оком уплаты ввозных таможенных пошлин, налогов, специальных, антидемпинговых, компенсационных пошлин считается:</w:t>
      </w:r>
    </w:p>
    <w:p w:rsidR="00375706" w:rsidRDefault="00375706" w:rsidP="00375706">
      <w:pPr>
        <w:jc w:val="both"/>
      </w:pPr>
      <w:proofErr w:type="gramStart"/>
      <w:r>
        <w:t xml:space="preserve">1) в случае вывоза с территории СЭЗ иностранных товаров, помещенных под таможенную процедуру свободной таможенной зоны, и (или) товаров, изготовленных (полученных) из </w:t>
      </w:r>
      <w:r>
        <w:lastRenderedPageBreak/>
        <w:t>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пункте 4 статьи 205 настоящего Кодекса, за исключением</w:t>
      </w:r>
      <w:proofErr w:type="gramEnd"/>
      <w:r>
        <w:t xml:space="preserve"> </w:t>
      </w:r>
      <w:proofErr w:type="gramStart"/>
      <w:r>
        <w:t>случаев, когда такие товары могут быть вывезены без завершения действия таможенной процедуры свободной таможенной зоны в случаях, предусмотренных абзацами третьим и четвертым подпункта 3 пункта 1 статьи 207 настоящего Кодекса, - день вывоза с территории СЭЗ, а если этот день не установлен, - день выявления факта такого вывоза с территории СЭЗ, на которой применяется таможенная процедура свободной таможенной зоны;</w:t>
      </w:r>
      <w:proofErr w:type="gramEnd"/>
    </w:p>
    <w:p w:rsidR="00375706" w:rsidRDefault="00375706" w:rsidP="00375706">
      <w:pPr>
        <w:jc w:val="both"/>
      </w:pPr>
      <w:proofErr w:type="gramStart"/>
      <w:r>
        <w:t>2) в случае передачи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 пунктами 8, 10 и 11 статьи 205 настоящего Кодекса, - день передачи товаров, а если этот</w:t>
      </w:r>
      <w:proofErr w:type="gramEnd"/>
      <w:r>
        <w:t xml:space="preserve"> день не установлен, - день выявления факта такой передачи;</w:t>
      </w:r>
    </w:p>
    <w:p w:rsidR="00375706" w:rsidRDefault="00375706" w:rsidP="00375706">
      <w:pPr>
        <w:jc w:val="both"/>
      </w:pPr>
      <w:r>
        <w:t>3) в случае невозврата на территорию СЭЗ до истечения срока, установленного таможенным органом в соответствии с абзацем первым пункта 5 статьи 205 настоящего Кодекса, товаров, вывезенных с территории СЭЗ в случаях, указанных в подпунктах 1, 2, 4 и 5 пункта 4 статьи 205 настоящего Кодекса, - день истечения этого срока;</w:t>
      </w:r>
    </w:p>
    <w:p w:rsidR="00375706" w:rsidRDefault="00375706" w:rsidP="00375706">
      <w:pPr>
        <w:jc w:val="both"/>
      </w:pPr>
      <w:r>
        <w:t xml:space="preserve">4) в случае </w:t>
      </w:r>
      <w:proofErr w:type="spellStart"/>
      <w:r>
        <w:t>незавершения</w:t>
      </w:r>
      <w:proofErr w:type="spellEnd"/>
      <w:r>
        <w:t xml:space="preserve"> действия таможенной процедуры свободной таможенной зоны до истечения срока, установленного таможенным органом в соответствии с абзацем вторым пункта 5 статьи 205 настоящего Кодекса, в отношении товаров, вывезенных с территории СЭЗ в случае, указанном в подпункте 3 пункта 4 статьи 205 настоящего Кодекса, - день истечения этого срока;</w:t>
      </w:r>
    </w:p>
    <w:p w:rsidR="00375706" w:rsidRDefault="00375706" w:rsidP="00375706">
      <w:pPr>
        <w:jc w:val="both"/>
      </w:pPr>
      <w:proofErr w:type="gramStart"/>
      <w:r>
        <w:t>5)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w:t>
      </w:r>
      <w:proofErr w:type="gramEnd"/>
      <w:r>
        <w:t xml:space="preserve"> товаров, а если этот день не установлен, - день выявления факта такой утраты;</w:t>
      </w:r>
    </w:p>
    <w:p w:rsidR="00375706" w:rsidRDefault="00375706" w:rsidP="00375706">
      <w:pPr>
        <w:jc w:val="both"/>
      </w:pPr>
      <w:r>
        <w:t>6) в случае непредставления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указанных в подпункте 1 пункта 10 статьи 207 настоящего Кодекса, - день вывоза таких товаров за пределы территории СЭЗ;</w:t>
      </w:r>
    </w:p>
    <w:p w:rsidR="00375706" w:rsidRDefault="00375706" w:rsidP="00375706">
      <w:pPr>
        <w:jc w:val="both"/>
      </w:pPr>
      <w:proofErr w:type="gramStart"/>
      <w:r>
        <w:t>7) в случае прекращения в соответствии с абзацем третьим пункта 5 статьи 139 настоящего Кодекса действия таможенной процедуры экспорта в отношении товаров, указанных в абзаце четвертом подпункта 2 пункта 5 статьи 207 настоящего Кодекса,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СЭЗ, - день, следующий за</w:t>
      </w:r>
      <w:proofErr w:type="gramEnd"/>
      <w:r>
        <w:t xml:space="preserve"> днем истечения срока, установленного абзацем первым пункта 5 статьи 139 настоящего Кодекса.</w:t>
      </w:r>
    </w:p>
    <w:p w:rsidR="00375706" w:rsidRDefault="00375706" w:rsidP="00375706">
      <w:pPr>
        <w:jc w:val="both"/>
      </w:pPr>
      <w:r>
        <w:lastRenderedPageBreak/>
        <w:t xml:space="preserve">8. </w:t>
      </w:r>
      <w:proofErr w:type="gramStart"/>
      <w:r>
        <w:t>В случае если обстоятельства, указанные в пункте 7 настоящей статьи, наступили в отношении иностранных товаров, помещенных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roofErr w:type="gramEnd"/>
    </w:p>
    <w:p w:rsidR="00375706" w:rsidRDefault="00375706" w:rsidP="00375706">
      <w:pPr>
        <w:jc w:val="both"/>
      </w:pPr>
      <w:proofErr w:type="gramStart"/>
      <w:r>
        <w:t>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статьей 206 настоящего Кодекса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в отношении иностранных</w:t>
      </w:r>
      <w:proofErr w:type="gramEnd"/>
      <w:r>
        <w:t xml:space="preserve"> </w:t>
      </w:r>
      <w:proofErr w:type="gramStart"/>
      <w:r>
        <w:t>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roofErr w:type="gramEnd"/>
    </w:p>
    <w:p w:rsidR="00375706" w:rsidRDefault="00375706" w:rsidP="00375706">
      <w:pPr>
        <w:jc w:val="both"/>
      </w:pPr>
      <w:proofErr w:type="gramStart"/>
      <w:r>
        <w:t>В случаях, указанных в абзацах первом и втором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этих товаров под таможенную процедуру свободной таможенной зоны, в отношении товаров, выпуск которых при их помещении под таможенную</w:t>
      </w:r>
      <w:proofErr w:type="gramEnd"/>
      <w:r>
        <w:t xml:space="preserve"> </w:t>
      </w:r>
      <w:proofErr w:type="gramStart"/>
      <w:r>
        <w:t>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а если помещение товаров под таможенную процедуру свободной таможенной зоны в соответствии с настоящим Кодексом осуществлялось без таможенного декларирования, - на день ввоза товаров на территорию портовой СЭЗ или логистической СЭЗ.</w:t>
      </w:r>
      <w:proofErr w:type="gramEnd"/>
    </w:p>
    <w:p w:rsidR="00375706" w:rsidRDefault="00375706" w:rsidP="00375706">
      <w:pPr>
        <w:jc w:val="both"/>
      </w:pPr>
      <w:r>
        <w:t xml:space="preserve">9. </w:t>
      </w:r>
      <w:proofErr w:type="gramStart"/>
      <w:r>
        <w:t>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статьей 206 настоящего Кодекса не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w:t>
      </w:r>
      <w:proofErr w:type="gramEnd"/>
      <w:r>
        <w:t xml:space="preserve"> </w:t>
      </w:r>
      <w:proofErr w:type="gramStart"/>
      <w:r>
        <w:t>бы такие товары, изготовленные (полученные) из иностранных товаров, помещенных под таможенную процедуру свободной таможенной зоны,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roofErr w:type="gramEnd"/>
    </w:p>
    <w:p w:rsidR="00375706" w:rsidRDefault="00375706" w:rsidP="00375706">
      <w:pPr>
        <w:jc w:val="both"/>
      </w:pPr>
      <w:r>
        <w:t xml:space="preserve">В указанном </w:t>
      </w:r>
      <w:proofErr w:type="gramStart"/>
      <w:r>
        <w:t>случае</w:t>
      </w:r>
      <w:proofErr w:type="gramEnd"/>
      <w:r>
        <w:t xml:space="preserve"> ввозные таможенные пошлины, налоги, специальные, антидемпинговые, компенсационные пошлины исчисляются в соответствии с главами 7 и 12 настоящего Кодекса.</w:t>
      </w:r>
    </w:p>
    <w:p w:rsidR="00375706" w:rsidRDefault="00375706" w:rsidP="00375706">
      <w:pPr>
        <w:jc w:val="both"/>
      </w:pPr>
      <w:proofErr w:type="gramStart"/>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w:t>
      </w:r>
      <w:r>
        <w:lastRenderedPageBreak/>
        <w:t>сроком уплаты ввозных таможенных пошлин, налогов, специальных, антидемпинговых, компенсационных пошлин в соответствии с пунктом 7 настоящей статьи, в отношении товаров, изготовленных (полученных) из иностранных товаров, помещенных под таможенную процедуру свободной таможенной зоны.</w:t>
      </w:r>
      <w:proofErr w:type="gramEnd"/>
    </w:p>
    <w:p w:rsidR="00375706" w:rsidRDefault="00375706" w:rsidP="00375706">
      <w:pPr>
        <w:jc w:val="both"/>
      </w:pPr>
      <w:proofErr w:type="gramStart"/>
      <w:r>
        <w:t>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7 настоящей статьи.</w:t>
      </w:r>
      <w:proofErr w:type="gramEnd"/>
    </w:p>
    <w:p w:rsidR="00375706" w:rsidRDefault="00375706" w:rsidP="00375706">
      <w:pPr>
        <w:jc w:val="both"/>
      </w:pPr>
      <w:proofErr w:type="gramStart"/>
      <w:r>
        <w:t>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w:t>
      </w:r>
      <w:proofErr w:type="gramEnd"/>
    </w:p>
    <w:p w:rsidR="00375706" w:rsidRDefault="00375706" w:rsidP="00375706">
      <w:pPr>
        <w:jc w:val="both"/>
      </w:pPr>
      <w:r>
        <w:t xml:space="preserve">В </w:t>
      </w:r>
      <w:proofErr w:type="gramStart"/>
      <w:r>
        <w:t>случае</w:t>
      </w:r>
      <w:proofErr w:type="gramEnd"/>
      <w:r>
        <w:t xml:space="preserve">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w:t>
      </w:r>
    </w:p>
    <w:p w:rsidR="00375706" w:rsidRDefault="00375706" w:rsidP="00375706">
      <w:pPr>
        <w:jc w:val="both"/>
      </w:pPr>
      <w: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rsidR="00375706" w:rsidRDefault="00375706" w:rsidP="00375706">
      <w:pPr>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375706" w:rsidRDefault="00375706" w:rsidP="00375706">
      <w:pPr>
        <w:jc w:val="both"/>
      </w:pPr>
      <w:r>
        <w:t>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w:t>
      </w:r>
    </w:p>
    <w:p w:rsidR="00375706" w:rsidRDefault="00375706" w:rsidP="00375706">
      <w:pPr>
        <w:jc w:val="both"/>
      </w:pPr>
      <w:r>
        <w:t xml:space="preserve">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w:t>
      </w:r>
      <w:proofErr w:type="gramStart"/>
      <w:r>
        <w:t>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w:t>
      </w:r>
      <w:proofErr w:type="gramEnd"/>
      <w:r>
        <w:t xml:space="preserve"> номенклатурой внешнеэкономической деятельности определены на уровне группировки с количеством знаков менее 10.</w:t>
      </w:r>
    </w:p>
    <w:p w:rsidR="00375706" w:rsidRDefault="00375706" w:rsidP="00375706">
      <w:pPr>
        <w:jc w:val="both"/>
      </w:pPr>
      <w:proofErr w:type="gramStart"/>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w:t>
      </w:r>
      <w:r>
        <w:lastRenderedPageBreak/>
        <w:t>компенсационных пошлин либо взыскание неуплаченных сумм в соответствии с главами 10 и 11 и статьями 76 и 77 настоящего Кодекса.</w:t>
      </w:r>
      <w:proofErr w:type="gramEnd"/>
    </w:p>
    <w:p w:rsidR="00375706" w:rsidRDefault="00375706" w:rsidP="00375706">
      <w:pPr>
        <w:jc w:val="both"/>
      </w:pPr>
      <w:r>
        <w:t xml:space="preserve">10. </w:t>
      </w:r>
      <w:proofErr w:type="gramStart"/>
      <w:r>
        <w:t>С сумм ввозных таможенных пошлин, налогов, специальных, антидемпинговых, компенсационных пошлин, уплачиваемых (взыскиваемых) в соответствии с пунктом 8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свободной таможенной зоны по день истечения срока уплаты ввозных таможенных пошлин, налогов, специальных, антидемпинговых, компенсационных пошлин.</w:t>
      </w:r>
      <w:proofErr w:type="gramEnd"/>
      <w:r>
        <w:t xml:space="preserve"> Указанные проценты </w:t>
      </w:r>
      <w:proofErr w:type="gramStart"/>
      <w:r>
        <w:t>начисляются и уплачиваются</w:t>
      </w:r>
      <w:proofErr w:type="gramEnd"/>
      <w:r>
        <w:t xml:space="preserve"> в соответствии со статьей 60 настоящего Кодекса.</w:t>
      </w:r>
    </w:p>
    <w:p w:rsidR="00375706" w:rsidRDefault="00375706" w:rsidP="00375706">
      <w:pPr>
        <w:jc w:val="both"/>
      </w:pPr>
      <w:r>
        <w:t xml:space="preserve">11. </w:t>
      </w:r>
      <w:proofErr w:type="gramStart"/>
      <w:r>
        <w:t>В случае завершения действия таможенной процедуры свободной таможенной зоны, либо вывоза с таможенной территории Союза товаров, указанных в абзаце четвертом подпункта 2 пункта 5 статьи 207 настоящего Кодекса, помещенных под таможенную процедуру экспорта, либо помещения в соответствии с пунктом 7 статьи 129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w:t>
      </w:r>
      <w:proofErr w:type="gramEnd"/>
      <w:r>
        <w:t xml:space="preserve"> </w:t>
      </w:r>
      <w:proofErr w:type="gramStart"/>
      <w:r>
        <w:t>с главой 51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w:t>
      </w:r>
      <w:proofErr w:type="gramEnd"/>
    </w:p>
    <w:p w:rsidR="00375706" w:rsidRDefault="00375706" w:rsidP="00375706">
      <w:pPr>
        <w:jc w:val="both"/>
      </w:pPr>
    </w:p>
    <w:p w:rsidR="00375706" w:rsidRDefault="00375706" w:rsidP="00375706">
      <w:pPr>
        <w:jc w:val="both"/>
      </w:pPr>
      <w:r>
        <w:t>Статья 209. Особенности исчисления и уплаты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при их помещении под отдельные таможенные процедуры</w:t>
      </w:r>
    </w:p>
    <w:p w:rsidR="00375706" w:rsidRDefault="00375706" w:rsidP="00375706">
      <w:pPr>
        <w:jc w:val="both"/>
      </w:pPr>
    </w:p>
    <w:p w:rsidR="00375706" w:rsidRDefault="00375706" w:rsidP="00375706">
      <w:pPr>
        <w:jc w:val="both"/>
      </w:pPr>
      <w:r>
        <w:t xml:space="preserve">1. </w:t>
      </w:r>
      <w:proofErr w:type="gramStart"/>
      <w:r>
        <w:t>При помещении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w:t>
      </w:r>
      <w:proofErr w:type="gramEnd"/>
      <w:r>
        <w:t xml:space="preserve"> </w:t>
      </w:r>
      <w:proofErr w:type="gramStart"/>
      <w:r>
        <w:t>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абзаце втором настоящего пункта.</w:t>
      </w:r>
      <w:proofErr w:type="gramEnd"/>
    </w:p>
    <w:p w:rsidR="00375706" w:rsidRDefault="00375706" w:rsidP="00375706">
      <w:pPr>
        <w:jc w:val="both"/>
      </w:pPr>
      <w:proofErr w:type="gramStart"/>
      <w:r>
        <w:t xml:space="preserve">При помещении под таможенную процедуру выпуска для внутреннего потребления оборудования, помещенного под таможенную процедуру свободной таможенной зоны, введенного в эксплуатацию и используемого резидентом (участником, субъектом) СЭЗ для </w:t>
      </w:r>
      <w:r>
        <w:lastRenderedPageBreak/>
        <w:t>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а также товаров, помещенных под таможенную процедуру свободной таможенной зоны на территории портовой</w:t>
      </w:r>
      <w:proofErr w:type="gramEnd"/>
      <w:r>
        <w:t xml:space="preserve"> СЭЗ или логистической СЭЗ,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выпуска для внутреннего потребления.</w:t>
      </w:r>
    </w:p>
    <w:p w:rsidR="00375706" w:rsidRDefault="00375706" w:rsidP="00375706">
      <w:pPr>
        <w:jc w:val="both"/>
      </w:pPr>
      <w:r>
        <w:t>2. При помещении под таможенные процедуры, указанные в подпунктах 1, 5, 7, 10 и 14 пункта 2 статьи 127 настоящего Кодекса, товаров, изготовленных (полученных) из иностранных товаров, помещенных под таможенную процедуру свободной таможенной зоны:</w:t>
      </w:r>
    </w:p>
    <w:p w:rsidR="00375706" w:rsidRDefault="00375706" w:rsidP="00375706">
      <w:pPr>
        <w:jc w:val="both"/>
      </w:pPr>
      <w:proofErr w:type="gramStart"/>
      <w:r>
        <w:t>1) при условии идентификации в указанных товарах иностранных товаров, помещенных под таможенную процедуру свободной таможенной зоны, осуществляемой в соответствии со статьей 206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w:t>
      </w:r>
      <w:proofErr w:type="gramEnd"/>
      <w:r>
        <w:t xml:space="preserve"> зоны. </w:t>
      </w:r>
      <w:proofErr w:type="gramStart"/>
      <w:r>
        <w:t>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w:t>
      </w:r>
      <w:proofErr w:type="gramEnd"/>
      <w:r>
        <w:t xml:space="preserve"> на товары, - на день регистрации таможенным органом заявления о выпуске товаров до подачи декларации на товары;</w:t>
      </w:r>
    </w:p>
    <w:p w:rsidR="00375706" w:rsidRDefault="00375706" w:rsidP="00375706">
      <w:pPr>
        <w:jc w:val="both"/>
      </w:pPr>
      <w:proofErr w:type="gramStart"/>
      <w:r>
        <w:t>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свободной таможенной зоны,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со статьей 206 настоящего Кодекса, ввозные таможенные</w:t>
      </w:r>
      <w:proofErr w:type="gramEnd"/>
      <w:r>
        <w:t xml:space="preserve">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подпунктах 1, 4, 5, 7, 10 и 14 пункта 2 статьи 127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свободной таможенной зоны, порядок определения которой устанавливается Комиссией.</w:t>
      </w:r>
    </w:p>
    <w:p w:rsidR="00375706" w:rsidRDefault="00375706" w:rsidP="00375706">
      <w:pPr>
        <w:jc w:val="both"/>
      </w:pPr>
      <w:r>
        <w:t xml:space="preserve">3. </w:t>
      </w:r>
      <w:proofErr w:type="gramStart"/>
      <w:r>
        <w:t xml:space="preserve">При завершении действия таможенной процедуры свободной таможенной зоны помещением товаров, изготовленных (полученных) из иностранных товаров, помещенных под таможенную </w:t>
      </w:r>
      <w:r>
        <w:lastRenderedPageBreak/>
        <w:t>процедуру свободной таможенной зоны, под таможенные процедуры в соответствии с пунктами 8 и 9 статьи 207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w:t>
      </w:r>
      <w:proofErr w:type="gramEnd"/>
      <w:r>
        <w:t xml:space="preserve">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подпунктах 1, 4, 5, 7, 10 и 14 пункта 2 статьи 127 настоящего Кодекса.</w:t>
      </w:r>
    </w:p>
    <w:p w:rsidR="00375706" w:rsidRDefault="00375706" w:rsidP="00375706">
      <w:pPr>
        <w:jc w:val="both"/>
      </w:pPr>
      <w:r>
        <w:t xml:space="preserve">4. </w:t>
      </w:r>
      <w:proofErr w:type="gramStart"/>
      <w:r>
        <w:t>В случае если для исчисления ввозных таможенных пошлин, налогов, специальных, антидемпинговых, компенсационных пошлин в случаях, указанных в пунктах 1 - 3 настоящей статьи, требуется произвести пересчет иностранной валюты в валюту государства-члена,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roofErr w:type="gramEnd"/>
    </w:p>
    <w:p w:rsidR="00375706" w:rsidRDefault="00375706" w:rsidP="00375706">
      <w:pPr>
        <w:jc w:val="both"/>
      </w:pPr>
    </w:p>
    <w:p w:rsidR="00375706" w:rsidRDefault="00375706" w:rsidP="00375706">
      <w:pPr>
        <w:jc w:val="both"/>
      </w:pPr>
      <w:r>
        <w:t>Статья 210. Определение статуса товаров, изготовленных (полученных) из иностранных товаров, помещенных под таможенную процедуру свободной таможенной зоны</w:t>
      </w:r>
    </w:p>
    <w:p w:rsidR="00375706" w:rsidRDefault="00375706" w:rsidP="00375706">
      <w:pPr>
        <w:jc w:val="both"/>
      </w:pPr>
    </w:p>
    <w:p w:rsidR="00375706" w:rsidRDefault="00375706" w:rsidP="00375706">
      <w:pPr>
        <w:jc w:val="both"/>
      </w:pPr>
      <w:r>
        <w:t xml:space="preserve">1.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Союза, статус таких товаров определяется в соответствии с критериями достаточной переработки товаров, которые могут выражаться </w:t>
      </w:r>
      <w:proofErr w:type="gramStart"/>
      <w:r>
        <w:t>в</w:t>
      </w:r>
      <w:proofErr w:type="gramEnd"/>
      <w:r>
        <w:t>:</w:t>
      </w:r>
    </w:p>
    <w:p w:rsidR="00375706" w:rsidRDefault="00375706" w:rsidP="00375706">
      <w:pPr>
        <w:jc w:val="both"/>
      </w:pPr>
      <w:r>
        <w:t xml:space="preserve">1) </w:t>
      </w:r>
      <w:proofErr w:type="gramStart"/>
      <w:r>
        <w:t>изменении</w:t>
      </w:r>
      <w:proofErr w:type="gramEnd"/>
      <w:r>
        <w:t xml:space="preserve"> кода товаров в соответствии с Товарной номенклатурой внешнеэкономической деятельности на уровне любого из первых 4 знаков;</w:t>
      </w:r>
    </w:p>
    <w:p w:rsidR="00375706" w:rsidRDefault="00375706" w:rsidP="00375706">
      <w:pPr>
        <w:jc w:val="both"/>
      </w:pPr>
      <w:r>
        <w:t xml:space="preserve">2) </w:t>
      </w:r>
      <w:proofErr w:type="gramStart"/>
      <w:r>
        <w:t>изменении</w:t>
      </w:r>
      <w:proofErr w:type="gramEnd"/>
      <w:r>
        <w:t xml:space="preserve">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p w:rsidR="00375706" w:rsidRDefault="00375706" w:rsidP="00375706">
      <w:pPr>
        <w:jc w:val="both"/>
      </w:pPr>
      <w:r>
        <w:t xml:space="preserve">3) </w:t>
      </w:r>
      <w:proofErr w:type="gramStart"/>
      <w:r>
        <w:t>выполнении</w:t>
      </w:r>
      <w:proofErr w:type="gramEnd"/>
      <w:r>
        <w:t xml:space="preserve"> необходимых условий, совершении производственных и технологических операций, достаточных для признания товаров товарами Союза.</w:t>
      </w:r>
    </w:p>
    <w:p w:rsidR="00375706" w:rsidRDefault="00375706" w:rsidP="00375706">
      <w:pPr>
        <w:jc w:val="both"/>
      </w:pPr>
      <w:r>
        <w:t>2. Товары, изготовленные (полученные) из иностранных товаров, помещенных под таможенную процедуру свободной таможенной зоны, для целей вывоза с таможенной территории Союза признаются товарами Союза, если в результате совершения операций по изготовлению (получению) товаров выполняется одно из следующих условий:</w:t>
      </w:r>
    </w:p>
    <w:p w:rsidR="00375706" w:rsidRDefault="00375706" w:rsidP="00375706">
      <w:pPr>
        <w:jc w:val="both"/>
      </w:pPr>
      <w:r>
        <w:t>1) произошло изменение кода товаров в соответствии с Товарной номенклатурой внешнеэкономической деятельности на уровне любого из первых 4 знаков, за исключением случаев, указанных в пункте 3 настоящей статьи;</w:t>
      </w:r>
    </w:p>
    <w:p w:rsidR="00375706" w:rsidRDefault="00375706" w:rsidP="00375706">
      <w:pPr>
        <w:jc w:val="both"/>
      </w:pPr>
      <w:r>
        <w:t>2) процентная доля стоимости иностранных товаров, помещенных под таможенную процедуру свободной таможенной зоны,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w:t>
      </w:r>
    </w:p>
    <w:p w:rsidR="00375706" w:rsidRDefault="00375706" w:rsidP="00375706">
      <w:pPr>
        <w:jc w:val="both"/>
      </w:pPr>
      <w:r>
        <w:lastRenderedPageBreak/>
        <w:t>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свободной таможенной зоны, товарами Союза, за исключением случая, указанного в абзаце первом пункта 3 настоящей статьи.</w:t>
      </w:r>
    </w:p>
    <w:p w:rsidR="00375706" w:rsidRDefault="00375706" w:rsidP="00375706">
      <w:pPr>
        <w:jc w:val="both"/>
      </w:pPr>
      <w:r>
        <w:t xml:space="preserve">3. </w:t>
      </w:r>
      <w:proofErr w:type="gramStart"/>
      <w:r>
        <w:t>Товары, изготовленные (полученные) из иностранных товаров, помещенных под таможенную процедуру свободной таможенной зоны, не признаются товарами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roofErr w:type="gramEnd"/>
    </w:p>
    <w:p w:rsidR="00375706" w:rsidRDefault="00375706" w:rsidP="00375706">
      <w:pPr>
        <w:jc w:val="both"/>
      </w:pPr>
      <w:proofErr w:type="gramStart"/>
      <w:r>
        <w:t>Изменение кода товаров в соответствии с Товарной номенклатурой внешнеэкономической деятельности на уровне любого из первых 4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свободной таможенной зоны, в случае если в отношении товаров, изготовленных (полученных) из иностранных товаров, помещенных под таможенную процедуру свободной таможенной зоны, определен</w:t>
      </w:r>
      <w:proofErr w:type="gramEnd"/>
      <w:r>
        <w:t xml:space="preserve">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w:t>
      </w:r>
    </w:p>
    <w:p w:rsidR="00375706" w:rsidRDefault="00375706" w:rsidP="00375706">
      <w:pPr>
        <w:jc w:val="both"/>
      </w:pPr>
      <w:r>
        <w:t xml:space="preserve">4. </w:t>
      </w:r>
      <w:proofErr w:type="gramStart"/>
      <w:r>
        <w:t>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 определяются Комиссией.</w:t>
      </w:r>
      <w:proofErr w:type="gramEnd"/>
    </w:p>
    <w:p w:rsidR="00375706" w:rsidRDefault="00375706" w:rsidP="00375706">
      <w:pPr>
        <w:jc w:val="both"/>
      </w:pPr>
      <w:r>
        <w:t>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 определяется Комиссией.</w:t>
      </w:r>
    </w:p>
    <w:p w:rsidR="00375706" w:rsidRDefault="00375706" w:rsidP="00375706">
      <w:pPr>
        <w:jc w:val="both"/>
      </w:pPr>
      <w:r>
        <w:t>Правило адвалорной доли не применяется в качестве критерия достаточной переработки при совершении операций по ремонту товаров Союза.</w:t>
      </w:r>
    </w:p>
    <w:p w:rsidR="00375706" w:rsidRDefault="00375706" w:rsidP="00375706">
      <w:pPr>
        <w:jc w:val="both"/>
      </w:pPr>
      <w:r>
        <w:t>6. Статус товаров, изготовленных (полученных) из иностранных товаров, помещенных под таможенную процедуру свободной таможенной зоны, определяется уполномоченным государственным органом или уполномоченной организацией государства-члена.</w:t>
      </w:r>
    </w:p>
    <w:p w:rsidR="00375706" w:rsidRDefault="00375706" w:rsidP="00375706">
      <w:pPr>
        <w:jc w:val="both"/>
      </w:pPr>
      <w:r>
        <w:t xml:space="preserve">7. </w:t>
      </w:r>
      <w:proofErr w:type="gramStart"/>
      <w:r>
        <w:t>В качестве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уполномоченным государственным органом или уполномоченной организацией государства-члена выдается заключение о признании товаров, изготовленных (полученных) из иностранных товаров, помещенных под таможенную процедуру свободной таможенной зоны, товарами Союза или заключение о признании товаров, изготовленных (полученных) из иностранных товаров, помещенных под таможенную процедуру свободной таможенной</w:t>
      </w:r>
      <w:proofErr w:type="gramEnd"/>
      <w:r>
        <w:t xml:space="preserve"> зоны, не являющимися товарами Союза.</w:t>
      </w:r>
    </w:p>
    <w:p w:rsidR="00375706" w:rsidRDefault="00375706" w:rsidP="00375706">
      <w:pPr>
        <w:jc w:val="both"/>
      </w:pPr>
      <w:r>
        <w:t>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p w:rsidR="00397B2B" w:rsidRDefault="00375706" w:rsidP="00375706">
      <w:pPr>
        <w:jc w:val="both"/>
      </w:pPr>
      <w:r>
        <w:lastRenderedPageBreak/>
        <w:t xml:space="preserve">8. </w:t>
      </w:r>
      <w:proofErr w:type="gramStart"/>
      <w:r>
        <w:t>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такие товары при завершении действия таможенной процедуры свободной таможенной зоны в целях их вывоза с таможенной территории Союза рассматриваются как товары Союза, а в иных целях - как иностранные товары.</w:t>
      </w:r>
      <w:proofErr w:type="gramEnd"/>
    </w:p>
    <w:sectPr w:rsidR="00397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B0"/>
    <w:rsid w:val="000071FF"/>
    <w:rsid w:val="000132FA"/>
    <w:rsid w:val="0003106A"/>
    <w:rsid w:val="0004350D"/>
    <w:rsid w:val="00061240"/>
    <w:rsid w:val="00064A38"/>
    <w:rsid w:val="00071AFF"/>
    <w:rsid w:val="00072251"/>
    <w:rsid w:val="00074200"/>
    <w:rsid w:val="00082EAE"/>
    <w:rsid w:val="00083595"/>
    <w:rsid w:val="00084937"/>
    <w:rsid w:val="00090802"/>
    <w:rsid w:val="000B71AF"/>
    <w:rsid w:val="000D0439"/>
    <w:rsid w:val="000F7B27"/>
    <w:rsid w:val="00121988"/>
    <w:rsid w:val="001247DC"/>
    <w:rsid w:val="001271D4"/>
    <w:rsid w:val="00145047"/>
    <w:rsid w:val="00155733"/>
    <w:rsid w:val="00155928"/>
    <w:rsid w:val="001617E9"/>
    <w:rsid w:val="0017474F"/>
    <w:rsid w:val="001759EC"/>
    <w:rsid w:val="001964DB"/>
    <w:rsid w:val="00197DFC"/>
    <w:rsid w:val="001A374E"/>
    <w:rsid w:val="001A5012"/>
    <w:rsid w:val="001B245B"/>
    <w:rsid w:val="001D37A5"/>
    <w:rsid w:val="001E16BD"/>
    <w:rsid w:val="002270B7"/>
    <w:rsid w:val="00227B17"/>
    <w:rsid w:val="0023421B"/>
    <w:rsid w:val="00247EC8"/>
    <w:rsid w:val="00256D35"/>
    <w:rsid w:val="0026677B"/>
    <w:rsid w:val="00275B00"/>
    <w:rsid w:val="00281956"/>
    <w:rsid w:val="0028617A"/>
    <w:rsid w:val="002B0CE7"/>
    <w:rsid w:val="002C29D9"/>
    <w:rsid w:val="002C5860"/>
    <w:rsid w:val="002D2B83"/>
    <w:rsid w:val="002E1C94"/>
    <w:rsid w:val="002F34F7"/>
    <w:rsid w:val="003172A2"/>
    <w:rsid w:val="00321F8A"/>
    <w:rsid w:val="00323D82"/>
    <w:rsid w:val="00325083"/>
    <w:rsid w:val="0033588E"/>
    <w:rsid w:val="00357CF1"/>
    <w:rsid w:val="00366525"/>
    <w:rsid w:val="003714C0"/>
    <w:rsid w:val="00375706"/>
    <w:rsid w:val="00380890"/>
    <w:rsid w:val="00395111"/>
    <w:rsid w:val="00397B2B"/>
    <w:rsid w:val="003A0919"/>
    <w:rsid w:val="003A0A68"/>
    <w:rsid w:val="003B2EE6"/>
    <w:rsid w:val="003B4D60"/>
    <w:rsid w:val="003B78E3"/>
    <w:rsid w:val="003C2B2A"/>
    <w:rsid w:val="003D644E"/>
    <w:rsid w:val="003F2F2A"/>
    <w:rsid w:val="003F3D5F"/>
    <w:rsid w:val="00451637"/>
    <w:rsid w:val="00462F53"/>
    <w:rsid w:val="00466978"/>
    <w:rsid w:val="00475074"/>
    <w:rsid w:val="004C15E4"/>
    <w:rsid w:val="004D085F"/>
    <w:rsid w:val="004E7877"/>
    <w:rsid w:val="004F0117"/>
    <w:rsid w:val="004F6F4A"/>
    <w:rsid w:val="00534672"/>
    <w:rsid w:val="00542660"/>
    <w:rsid w:val="0055048B"/>
    <w:rsid w:val="00555B9E"/>
    <w:rsid w:val="00572837"/>
    <w:rsid w:val="0057528B"/>
    <w:rsid w:val="00596617"/>
    <w:rsid w:val="005A2F60"/>
    <w:rsid w:val="005A5E5C"/>
    <w:rsid w:val="005B07E8"/>
    <w:rsid w:val="005C22A5"/>
    <w:rsid w:val="005E44BF"/>
    <w:rsid w:val="005F3678"/>
    <w:rsid w:val="006036A8"/>
    <w:rsid w:val="006209E6"/>
    <w:rsid w:val="0062295F"/>
    <w:rsid w:val="00636477"/>
    <w:rsid w:val="00637CA1"/>
    <w:rsid w:val="006530C8"/>
    <w:rsid w:val="00653E36"/>
    <w:rsid w:val="00663FAE"/>
    <w:rsid w:val="006817DD"/>
    <w:rsid w:val="00691844"/>
    <w:rsid w:val="006967B3"/>
    <w:rsid w:val="006A4C98"/>
    <w:rsid w:val="006B4CB0"/>
    <w:rsid w:val="006B796B"/>
    <w:rsid w:val="006C27B0"/>
    <w:rsid w:val="006E17B8"/>
    <w:rsid w:val="006F1C71"/>
    <w:rsid w:val="006F28C0"/>
    <w:rsid w:val="006F70CF"/>
    <w:rsid w:val="007025C2"/>
    <w:rsid w:val="00702EE5"/>
    <w:rsid w:val="00740768"/>
    <w:rsid w:val="00747DB2"/>
    <w:rsid w:val="007512D7"/>
    <w:rsid w:val="007519C6"/>
    <w:rsid w:val="007530D8"/>
    <w:rsid w:val="007961EB"/>
    <w:rsid w:val="007A0E14"/>
    <w:rsid w:val="007A71B5"/>
    <w:rsid w:val="007D1D87"/>
    <w:rsid w:val="007E52BB"/>
    <w:rsid w:val="007F394A"/>
    <w:rsid w:val="007F3EDE"/>
    <w:rsid w:val="00810ADD"/>
    <w:rsid w:val="008147E1"/>
    <w:rsid w:val="00851F26"/>
    <w:rsid w:val="00864DBC"/>
    <w:rsid w:val="00870DB3"/>
    <w:rsid w:val="008A2863"/>
    <w:rsid w:val="008C4500"/>
    <w:rsid w:val="008E0D4F"/>
    <w:rsid w:val="008E21E3"/>
    <w:rsid w:val="008E2A16"/>
    <w:rsid w:val="008F3A36"/>
    <w:rsid w:val="00927A93"/>
    <w:rsid w:val="00930505"/>
    <w:rsid w:val="00935D63"/>
    <w:rsid w:val="0093764C"/>
    <w:rsid w:val="0096661E"/>
    <w:rsid w:val="00967082"/>
    <w:rsid w:val="009705E2"/>
    <w:rsid w:val="00982D6A"/>
    <w:rsid w:val="009A0031"/>
    <w:rsid w:val="00A416ED"/>
    <w:rsid w:val="00A43410"/>
    <w:rsid w:val="00A65C97"/>
    <w:rsid w:val="00A92A21"/>
    <w:rsid w:val="00A97A3A"/>
    <w:rsid w:val="00AA1A90"/>
    <w:rsid w:val="00AC740A"/>
    <w:rsid w:val="00AE7966"/>
    <w:rsid w:val="00AF05BD"/>
    <w:rsid w:val="00AF6BA6"/>
    <w:rsid w:val="00B0559B"/>
    <w:rsid w:val="00B171CC"/>
    <w:rsid w:val="00B33105"/>
    <w:rsid w:val="00B4021C"/>
    <w:rsid w:val="00B450B6"/>
    <w:rsid w:val="00B545A2"/>
    <w:rsid w:val="00B65928"/>
    <w:rsid w:val="00B72111"/>
    <w:rsid w:val="00B7589C"/>
    <w:rsid w:val="00B94994"/>
    <w:rsid w:val="00BD56EB"/>
    <w:rsid w:val="00BE646F"/>
    <w:rsid w:val="00BF156A"/>
    <w:rsid w:val="00BF4883"/>
    <w:rsid w:val="00BF51BD"/>
    <w:rsid w:val="00C02933"/>
    <w:rsid w:val="00C0756A"/>
    <w:rsid w:val="00C30503"/>
    <w:rsid w:val="00C308C3"/>
    <w:rsid w:val="00C57DDF"/>
    <w:rsid w:val="00C60434"/>
    <w:rsid w:val="00C802E7"/>
    <w:rsid w:val="00C85075"/>
    <w:rsid w:val="00CA255E"/>
    <w:rsid w:val="00CA47C8"/>
    <w:rsid w:val="00CA7EB3"/>
    <w:rsid w:val="00CC5DB9"/>
    <w:rsid w:val="00CD3214"/>
    <w:rsid w:val="00CD4229"/>
    <w:rsid w:val="00D017F6"/>
    <w:rsid w:val="00D05CD5"/>
    <w:rsid w:val="00D160B5"/>
    <w:rsid w:val="00D275C8"/>
    <w:rsid w:val="00D338A3"/>
    <w:rsid w:val="00D376D1"/>
    <w:rsid w:val="00D4098C"/>
    <w:rsid w:val="00D51726"/>
    <w:rsid w:val="00D57045"/>
    <w:rsid w:val="00D904B0"/>
    <w:rsid w:val="00D95526"/>
    <w:rsid w:val="00DB1350"/>
    <w:rsid w:val="00DB6FB0"/>
    <w:rsid w:val="00DC5933"/>
    <w:rsid w:val="00DF27C0"/>
    <w:rsid w:val="00E06103"/>
    <w:rsid w:val="00E069C6"/>
    <w:rsid w:val="00E06C18"/>
    <w:rsid w:val="00E1362C"/>
    <w:rsid w:val="00E25DCD"/>
    <w:rsid w:val="00E26BA6"/>
    <w:rsid w:val="00E47F2B"/>
    <w:rsid w:val="00E524B2"/>
    <w:rsid w:val="00E736F5"/>
    <w:rsid w:val="00E93966"/>
    <w:rsid w:val="00EC76DB"/>
    <w:rsid w:val="00F140FE"/>
    <w:rsid w:val="00F1763E"/>
    <w:rsid w:val="00F40B1C"/>
    <w:rsid w:val="00F4238C"/>
    <w:rsid w:val="00F46439"/>
    <w:rsid w:val="00F53A8D"/>
    <w:rsid w:val="00F7603C"/>
    <w:rsid w:val="00F76DB4"/>
    <w:rsid w:val="00F80831"/>
    <w:rsid w:val="00F92EE5"/>
    <w:rsid w:val="00FC2A5B"/>
    <w:rsid w:val="00FE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12641</Words>
  <Characters>72058</Characters>
  <Application>Microsoft Office Word</Application>
  <DocSecurity>0</DocSecurity>
  <Lines>600</Lines>
  <Paragraphs>169</Paragraphs>
  <ScaleCrop>false</ScaleCrop>
  <Company/>
  <LinksUpToDate>false</LinksUpToDate>
  <CharactersWithSpaces>84530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Ольга Александровна</dc:creator>
  <cp:keywords/>
  <dc:description/>
  <cp:lastModifiedBy>Ковалева Ольга Александровна</cp:lastModifiedBy>
  <cp:revision>2</cp:revision>
  <dcterms:created xsi:type="dcterms:W3CDTF">2019-03-21T07:35:00Z</dcterms:created>
  <dcterms:modified xsi:type="dcterms:W3CDTF">2019-03-21T07:43:00Z</dcterms:modified>
</cp:coreProperties>
</file>